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46" w:rsidRPr="003201ED" w:rsidRDefault="002B7446" w:rsidP="00987EFD">
      <w:pPr>
        <w:spacing w:after="0" w:line="240" w:lineRule="auto"/>
        <w:jc w:val="center"/>
        <w:rPr>
          <w:rFonts w:ascii="Arial" w:eastAsiaTheme="minorEastAsia" w:hAnsi="Arial" w:cs="Arial"/>
          <w:color w:val="1F4E79" w:themeColor="accent1" w:themeShade="80"/>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DA3BAC"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Pr>
          <w:rFonts w:ascii="Arial" w:eastAsiaTheme="minorEastAsia" w:hAnsi="Arial" w:cs="Arial"/>
          <w:b/>
          <w:color w:val="385623" w:themeColor="accent6" w:themeShade="80"/>
          <w:sz w:val="28"/>
          <w:szCs w:val="28"/>
        </w:rPr>
        <w:t xml:space="preserve">Draft Admission Policy of St. </w:t>
      </w:r>
      <w:proofErr w:type="spellStart"/>
      <w:r>
        <w:rPr>
          <w:rFonts w:ascii="Arial" w:eastAsiaTheme="minorEastAsia" w:hAnsi="Arial" w:cs="Arial"/>
          <w:b/>
          <w:color w:val="385623" w:themeColor="accent6" w:themeShade="80"/>
          <w:sz w:val="28"/>
          <w:szCs w:val="28"/>
        </w:rPr>
        <w:t>Farnan’s</w:t>
      </w:r>
      <w:proofErr w:type="spellEnd"/>
      <w:r>
        <w:rPr>
          <w:rFonts w:ascii="Arial" w:eastAsiaTheme="minorEastAsia" w:hAnsi="Arial" w:cs="Arial"/>
          <w:b/>
          <w:color w:val="385623" w:themeColor="accent6" w:themeShade="80"/>
          <w:sz w:val="28"/>
          <w:szCs w:val="28"/>
        </w:rPr>
        <w:t xml:space="preserve"> National School (</w:t>
      </w:r>
      <w:proofErr w:type="spellStart"/>
      <w:r>
        <w:rPr>
          <w:rFonts w:ascii="Arial" w:eastAsiaTheme="minorEastAsia" w:hAnsi="Arial" w:cs="Arial"/>
          <w:b/>
          <w:color w:val="385623" w:themeColor="accent6" w:themeShade="80"/>
          <w:sz w:val="28"/>
          <w:szCs w:val="28"/>
        </w:rPr>
        <w:t>Killeenduff</w:t>
      </w:r>
      <w:proofErr w:type="spellEnd"/>
      <w:r>
        <w:rPr>
          <w:rFonts w:ascii="Arial" w:eastAsiaTheme="minorEastAsia" w:hAnsi="Arial" w:cs="Arial"/>
          <w:b/>
          <w:color w:val="385623" w:themeColor="accent6" w:themeShade="80"/>
          <w:sz w:val="28"/>
          <w:szCs w:val="28"/>
        </w:rPr>
        <w:t xml:space="preserve"> </w:t>
      </w:r>
      <w:proofErr w:type="gramStart"/>
      <w:r>
        <w:rPr>
          <w:rFonts w:ascii="Arial" w:eastAsiaTheme="minorEastAsia" w:hAnsi="Arial" w:cs="Arial"/>
          <w:b/>
          <w:color w:val="385623" w:themeColor="accent6" w:themeShade="80"/>
          <w:sz w:val="28"/>
          <w:szCs w:val="28"/>
        </w:rPr>
        <w:t>N.S. )</w:t>
      </w:r>
      <w:proofErr w:type="gramEnd"/>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DA3BAC">
        <w:rPr>
          <w:rFonts w:ascii="Arial" w:eastAsiaTheme="minorEastAsia" w:hAnsi="Arial" w:cs="Arial"/>
          <w:b/>
          <w:color w:val="385623" w:themeColor="accent6" w:themeShade="80"/>
          <w:sz w:val="24"/>
          <w:szCs w:val="24"/>
        </w:rPr>
        <w:t xml:space="preserve"> </w:t>
      </w:r>
      <w:proofErr w:type="spellStart"/>
      <w:r w:rsidR="00DA3BAC">
        <w:rPr>
          <w:rFonts w:ascii="Arial" w:eastAsiaTheme="minorEastAsia" w:hAnsi="Arial" w:cs="Arial"/>
          <w:b/>
          <w:color w:val="385623" w:themeColor="accent6" w:themeShade="80"/>
          <w:sz w:val="24"/>
          <w:szCs w:val="24"/>
        </w:rPr>
        <w:t>Killeenduff</w:t>
      </w:r>
      <w:proofErr w:type="spellEnd"/>
      <w:r w:rsidR="00DA3BAC">
        <w:rPr>
          <w:rFonts w:ascii="Arial" w:eastAsiaTheme="minorEastAsia" w:hAnsi="Arial" w:cs="Arial"/>
          <w:b/>
          <w:color w:val="385623" w:themeColor="accent6" w:themeShade="80"/>
          <w:sz w:val="24"/>
          <w:szCs w:val="24"/>
        </w:rPr>
        <w:t xml:space="preserve"> N.S., </w:t>
      </w:r>
      <w:proofErr w:type="spellStart"/>
      <w:r w:rsidR="00DA3BAC">
        <w:rPr>
          <w:rFonts w:ascii="Arial" w:eastAsiaTheme="minorEastAsia" w:hAnsi="Arial" w:cs="Arial"/>
          <w:b/>
          <w:color w:val="385623" w:themeColor="accent6" w:themeShade="80"/>
          <w:sz w:val="24"/>
          <w:szCs w:val="24"/>
        </w:rPr>
        <w:t>Easkey</w:t>
      </w:r>
      <w:proofErr w:type="spellEnd"/>
      <w:r w:rsidR="00DA3BAC">
        <w:rPr>
          <w:rFonts w:ascii="Arial" w:eastAsiaTheme="minorEastAsia" w:hAnsi="Arial" w:cs="Arial"/>
          <w:b/>
          <w:color w:val="385623" w:themeColor="accent6" w:themeShade="80"/>
          <w:sz w:val="24"/>
          <w:szCs w:val="24"/>
        </w:rPr>
        <w:t>, Co. Sligo</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DA3BAC">
        <w:rPr>
          <w:rFonts w:ascii="Arial" w:eastAsiaTheme="minorEastAsia" w:hAnsi="Arial" w:cs="Arial"/>
          <w:b/>
          <w:color w:val="385623" w:themeColor="accent6" w:themeShade="80"/>
          <w:sz w:val="24"/>
          <w:szCs w:val="24"/>
        </w:rPr>
        <w:t xml:space="preserve"> 09691F</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604F2" w:rsidRPr="003201ED">
        <w:rPr>
          <w:rFonts w:ascii="Arial" w:eastAsiaTheme="minorEastAsia" w:hAnsi="Arial" w:cs="Arial"/>
          <w:b/>
          <w:color w:val="385623" w:themeColor="accent6" w:themeShade="80"/>
          <w:sz w:val="24"/>
          <w:szCs w:val="24"/>
        </w:rPr>
        <w:t>/s</w:t>
      </w:r>
      <w:r w:rsidRPr="003201ED">
        <w:rPr>
          <w:rFonts w:ascii="Arial" w:eastAsiaTheme="minorEastAsia" w:hAnsi="Arial" w:cs="Arial"/>
          <w:b/>
          <w:color w:val="385623" w:themeColor="accent6" w:themeShade="80"/>
          <w:sz w:val="24"/>
          <w:szCs w:val="24"/>
        </w:rPr>
        <w:t>:</w:t>
      </w:r>
      <w:r w:rsidR="00DA3BAC">
        <w:rPr>
          <w:rFonts w:ascii="Arial" w:eastAsiaTheme="minorEastAsia" w:hAnsi="Arial" w:cs="Arial"/>
          <w:b/>
          <w:color w:val="385623" w:themeColor="accent6" w:themeShade="80"/>
          <w:sz w:val="24"/>
          <w:szCs w:val="24"/>
        </w:rPr>
        <w:t xml:space="preserve"> Bishop Fleming, </w:t>
      </w:r>
      <w:proofErr w:type="spellStart"/>
      <w:r w:rsidR="00DA3BAC">
        <w:rPr>
          <w:rFonts w:ascii="Arial" w:eastAsiaTheme="minorEastAsia" w:hAnsi="Arial" w:cs="Arial"/>
          <w:b/>
          <w:color w:val="385623" w:themeColor="accent6" w:themeShade="80"/>
          <w:sz w:val="24"/>
          <w:szCs w:val="24"/>
        </w:rPr>
        <w:t>Killala</w:t>
      </w:r>
      <w:proofErr w:type="spellEnd"/>
      <w:r w:rsidR="00DA3BAC">
        <w:rPr>
          <w:rFonts w:ascii="Arial" w:eastAsiaTheme="minorEastAsia" w:hAnsi="Arial" w:cs="Arial"/>
          <w:b/>
          <w:color w:val="385623" w:themeColor="accent6" w:themeShade="80"/>
          <w:sz w:val="24"/>
          <w:szCs w:val="24"/>
        </w:rPr>
        <w:t xml:space="preserve"> Diocese. </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rsidR="002B7446" w:rsidRDefault="002B7446"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Pr="003201ED" w:rsidRDefault="0099669A" w:rsidP="00987EFD">
      <w:pPr>
        <w:spacing w:after="0" w:line="240" w:lineRule="auto"/>
        <w:jc w:val="both"/>
        <w:rPr>
          <w:rFonts w:ascii="Arial" w:eastAsiaTheme="minorEastAsia" w:hAnsi="Arial" w:cs="Arial"/>
          <w:b/>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rsidR="002B7446" w:rsidRPr="00103809" w:rsidRDefault="002B7446"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approved</w:t>
      </w:r>
      <w:r w:rsidR="00FD7916">
        <w:rPr>
          <w:rFonts w:ascii="Arial" w:eastAsiaTheme="minorEastAsia" w:hAnsi="Arial" w:cs="Arial"/>
        </w:rPr>
        <w:t xml:space="preserve"> by the school patron on </w:t>
      </w:r>
      <w:r w:rsidR="00FD7916" w:rsidRPr="00A2306F">
        <w:rPr>
          <w:rFonts w:ascii="Arial" w:eastAsiaTheme="minorEastAsia" w:hAnsi="Arial" w:cs="Arial"/>
          <w:color w:val="1F3864" w:themeColor="accent5" w:themeShade="80"/>
        </w:rPr>
        <w:t>[</w:t>
      </w:r>
      <w:proofErr w:type="gramStart"/>
      <w:r w:rsidR="00FD7916" w:rsidRPr="00A2306F">
        <w:rPr>
          <w:rFonts w:ascii="Arial" w:eastAsiaTheme="minorEastAsia" w:hAnsi="Arial" w:cs="Arial"/>
          <w:color w:val="1F3864" w:themeColor="accent5" w:themeShade="80"/>
        </w:rPr>
        <w:t>date]</w:t>
      </w:r>
      <w:r w:rsidRPr="00A2306F">
        <w:rPr>
          <w:rFonts w:ascii="Arial" w:eastAsiaTheme="minorEastAsia" w:hAnsi="Arial" w:cs="Arial"/>
          <w:color w:val="1F3864" w:themeColor="accent5" w:themeShade="80"/>
        </w:rPr>
        <w:t xml:space="preserve">  </w:t>
      </w:r>
      <w:r w:rsidRPr="003201ED">
        <w:rPr>
          <w:rFonts w:ascii="Arial" w:eastAsiaTheme="minorEastAsia" w:hAnsi="Arial" w:cs="Arial"/>
        </w:rPr>
        <w:t>It</w:t>
      </w:r>
      <w:proofErr w:type="gramEnd"/>
      <w:r w:rsidRPr="003201ED">
        <w:rPr>
          <w:rFonts w:ascii="Arial" w:eastAsiaTheme="minorEastAsia" w:hAnsi="Arial" w:cs="Arial"/>
        </w:rPr>
        <w:t xml:space="preserve">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 xml:space="preserve">The relevant dates </w:t>
      </w:r>
      <w:r w:rsidR="00DA3BAC">
        <w:rPr>
          <w:rFonts w:ascii="Arial" w:hAnsi="Arial" w:cs="Arial"/>
        </w:rPr>
        <w:t xml:space="preserve">and timelines for </w:t>
      </w:r>
      <w:proofErr w:type="spellStart"/>
      <w:r w:rsidR="00DA3BAC" w:rsidRPr="00A2306F">
        <w:rPr>
          <w:rFonts w:ascii="Arial" w:hAnsi="Arial" w:cs="Arial"/>
          <w:color w:val="1F3864" w:themeColor="accent5" w:themeShade="80"/>
        </w:rPr>
        <w:t>Killeenduff</w:t>
      </w:r>
      <w:proofErr w:type="spellEnd"/>
      <w:r w:rsidR="00DA3BAC" w:rsidRPr="00A2306F">
        <w:rPr>
          <w:rFonts w:ascii="Arial" w:hAnsi="Arial" w:cs="Arial"/>
          <w:color w:val="1F3864" w:themeColor="accent5" w:themeShade="80"/>
        </w:rPr>
        <w:t xml:space="preserve"> N.S.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99669A" w:rsidRDefault="0099669A" w:rsidP="00E96AF6">
      <w:pPr>
        <w:spacing w:after="0" w:line="240" w:lineRule="auto"/>
        <w:rPr>
          <w:rFonts w:ascii="Arial" w:eastAsiaTheme="minorEastAsia" w:hAnsi="Arial" w:cs="Arial"/>
        </w:rPr>
      </w:pPr>
    </w:p>
    <w:p w:rsidR="0099669A" w:rsidRDefault="0099669A" w:rsidP="00E96AF6">
      <w:pPr>
        <w:spacing w:after="0" w:line="240" w:lineRule="auto"/>
        <w:rPr>
          <w:rFonts w:ascii="Arial" w:eastAsiaTheme="minorEastAsia" w:hAnsi="Arial" w:cs="Arial"/>
        </w:rPr>
      </w:pPr>
    </w:p>
    <w:p w:rsidR="002B7446" w:rsidRPr="001243D3" w:rsidRDefault="002B7446" w:rsidP="00762B44">
      <w:pPr>
        <w:spacing w:after="0" w:line="240" w:lineRule="auto"/>
        <w:jc w:val="both"/>
        <w:rPr>
          <w:rFonts w:ascii="Arial" w:eastAsiaTheme="minorEastAsia" w:hAnsi="Arial" w:cs="Arial"/>
          <w:color w:val="385623" w:themeColor="accent6" w:themeShade="80"/>
        </w:rPr>
      </w:pPr>
    </w:p>
    <w:p w:rsidR="002B7446" w:rsidRPr="001243D3" w:rsidRDefault="00641946" w:rsidP="00B63CD5">
      <w:pPr>
        <w:pStyle w:val="Heading2"/>
        <w:numPr>
          <w:ilvl w:val="0"/>
          <w:numId w:val="7"/>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7505E5" w:rsidRPr="001243D3" w:rsidRDefault="00DA3BAC"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roofErr w:type="spellStart"/>
      <w:r>
        <w:rPr>
          <w:rFonts w:ascii="Arial" w:eastAsiaTheme="minorEastAsia" w:hAnsi="Arial" w:cs="Arial"/>
        </w:rPr>
        <w:t>Killeenduff</w:t>
      </w:r>
      <w:proofErr w:type="spellEnd"/>
      <w:r>
        <w:rPr>
          <w:rFonts w:ascii="Arial" w:eastAsiaTheme="minorEastAsia" w:hAnsi="Arial" w:cs="Arial"/>
        </w:rPr>
        <w:t xml:space="preserve"> N.S is a Catholic co-educational</w:t>
      </w:r>
      <w:r w:rsidR="00BE4233" w:rsidRPr="001243D3">
        <w:rPr>
          <w:rFonts w:ascii="Arial" w:eastAsiaTheme="minorEastAsia" w:hAnsi="Arial" w:cs="Arial"/>
        </w:rPr>
        <w:t xml:space="preserve"> primary school with a Catholic ethos under the patronage o</w:t>
      </w:r>
      <w:r>
        <w:rPr>
          <w:rFonts w:ascii="Arial" w:eastAsiaTheme="minorEastAsia" w:hAnsi="Arial" w:cs="Arial"/>
        </w:rPr>
        <w:t xml:space="preserve">f the Bishop of </w:t>
      </w:r>
      <w:proofErr w:type="spellStart"/>
      <w:r>
        <w:rPr>
          <w:rFonts w:ascii="Arial" w:eastAsiaTheme="minorEastAsia" w:hAnsi="Arial" w:cs="Arial"/>
        </w:rPr>
        <w:t>Killala</w:t>
      </w:r>
      <w:proofErr w:type="spellEnd"/>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rsidR="00BE4233" w:rsidRPr="001243D3" w:rsidRDefault="00BE4233" w:rsidP="00B63CD5">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full and harmonious development of all aspects of the person of the pupil, including the intellectual, physical, cultural, moral and spiritual aspects; and</w:t>
      </w:r>
    </w:p>
    <w:p w:rsidR="00BE4233" w:rsidRPr="001243D3" w:rsidRDefault="00BE4233" w:rsidP="00B63CD5">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living relationship with God and with other people; and</w:t>
      </w:r>
    </w:p>
    <w:p w:rsidR="00BE4233" w:rsidRPr="001243D3" w:rsidRDefault="00BE4233" w:rsidP="00B63CD5">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lastRenderedPageBreak/>
        <w:t>a philosophy of life inspired by belief in God and in the life, death and resurrection of Jesus; and</w:t>
      </w:r>
    </w:p>
    <w:p w:rsidR="00BE4233" w:rsidRPr="001243D3" w:rsidRDefault="00BE4233" w:rsidP="00B63CD5">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the pupils in the Catholic faith,</w:t>
      </w:r>
    </w:p>
    <w:p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w:t>
      </w:r>
      <w:proofErr w:type="gramStart"/>
      <w:r>
        <w:rPr>
          <w:rFonts w:ascii="Arial" w:eastAsiaTheme="minorEastAsia" w:hAnsi="Arial" w:cs="Arial"/>
        </w:rPr>
        <w:t xml:space="preserve">the </w:t>
      </w:r>
      <w:r w:rsidR="00BE4233" w:rsidRPr="001243D3">
        <w:rPr>
          <w:rFonts w:ascii="Arial" w:eastAsiaTheme="minorEastAsia" w:hAnsi="Arial" w:cs="Arial"/>
        </w:rPr>
        <w:t xml:space="preserve"> doctrines</w:t>
      </w:r>
      <w:proofErr w:type="gramEnd"/>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w:t>
      </w:r>
      <w:r w:rsidR="00DA3BAC">
        <w:rPr>
          <w:rFonts w:ascii="Arial" w:eastAsiaTheme="minorEastAsia" w:hAnsi="Arial" w:cs="Arial"/>
        </w:rPr>
        <w:t xml:space="preserve">of </w:t>
      </w:r>
      <w:proofErr w:type="spellStart"/>
      <w:r w:rsidR="00DA3BAC">
        <w:rPr>
          <w:rFonts w:ascii="Arial" w:eastAsiaTheme="minorEastAsia" w:hAnsi="Arial" w:cs="Arial"/>
        </w:rPr>
        <w:t>Killeenduff</w:t>
      </w:r>
      <w:proofErr w:type="spellEnd"/>
      <w:r w:rsidR="00DA3BAC">
        <w:rPr>
          <w:rFonts w:ascii="Arial" w:eastAsiaTheme="minorEastAsia" w:hAnsi="Arial" w:cs="Arial"/>
        </w:rPr>
        <w:t xml:space="preserve"> N.S.</w:t>
      </w:r>
      <w:r>
        <w:rPr>
          <w:rFonts w:ascii="Arial" w:eastAsiaTheme="minorEastAsia" w:hAnsi="Arial" w:cs="Arial"/>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DA3BAC" w:rsidRDefault="00DA3BAC"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p>
    <w:p w:rsidR="00DA3BAC" w:rsidRDefault="00326B68"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DA3BAC">
        <w:rPr>
          <w:rFonts w:ascii="Arial" w:eastAsiaTheme="minorEastAsia" w:hAnsi="Arial" w:cs="Arial"/>
          <w:b/>
          <w:u w:val="single"/>
        </w:rPr>
        <w:t xml:space="preserve">Mission Statement </w:t>
      </w:r>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 xml:space="preserve">S.N. </w:t>
      </w:r>
      <w:proofErr w:type="spellStart"/>
      <w:r w:rsidRPr="00DA3BAC">
        <w:rPr>
          <w:rFonts w:ascii="Arial" w:eastAsiaTheme="minorEastAsia" w:hAnsi="Arial" w:cs="Arial"/>
        </w:rPr>
        <w:t>Fhearainn</w:t>
      </w:r>
      <w:proofErr w:type="spellEnd"/>
      <w:r w:rsidRPr="00DA3BAC">
        <w:rPr>
          <w:rFonts w:ascii="Arial" w:eastAsiaTheme="minorEastAsia" w:hAnsi="Arial" w:cs="Arial"/>
        </w:rPr>
        <w:t xml:space="preserve"> is a Catholic Primary School under the patronage of the Bishop of </w:t>
      </w:r>
      <w:proofErr w:type="spellStart"/>
      <w:r w:rsidRPr="00DA3BAC">
        <w:rPr>
          <w:rFonts w:ascii="Arial" w:eastAsiaTheme="minorEastAsia" w:hAnsi="Arial" w:cs="Arial"/>
        </w:rPr>
        <w:t>Killala</w:t>
      </w:r>
      <w:proofErr w:type="spellEnd"/>
      <w:r w:rsidRPr="00DA3BAC">
        <w:rPr>
          <w:rFonts w:ascii="Arial" w:eastAsiaTheme="minorEastAsia" w:hAnsi="Arial" w:cs="Arial"/>
        </w:rPr>
        <w:t xml:space="preserve"> Bishop John Fleming</w:t>
      </w:r>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We aim to provide a holistic Christian education in co-operation with teachers, pupils, parents, management and the local community.</w:t>
      </w:r>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We endeavour to provide equality for all, mutual respect and an appreciation of individual talents and gifts.</w:t>
      </w:r>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We strive for excellence in learning, recognise the right of each child to a quality education, as we endeavour to enable each one to develop his/her full potential in a warm, caring, positive and happy environment.</w:t>
      </w:r>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roofErr w:type="spellStart"/>
      <w:r w:rsidRPr="00DA3BAC">
        <w:rPr>
          <w:rFonts w:ascii="Arial" w:eastAsiaTheme="minorEastAsia" w:hAnsi="Arial" w:cs="Arial"/>
        </w:rPr>
        <w:t>Aoibhinn</w:t>
      </w:r>
      <w:proofErr w:type="spellEnd"/>
      <w:r w:rsidRPr="00DA3BAC">
        <w:rPr>
          <w:rFonts w:ascii="Arial" w:eastAsiaTheme="minorEastAsia" w:hAnsi="Arial" w:cs="Arial"/>
        </w:rPr>
        <w:t xml:space="preserve"> </w:t>
      </w:r>
      <w:proofErr w:type="spellStart"/>
      <w:r w:rsidRPr="00DA3BAC">
        <w:rPr>
          <w:rFonts w:ascii="Arial" w:eastAsiaTheme="minorEastAsia" w:hAnsi="Arial" w:cs="Arial"/>
        </w:rPr>
        <w:t>beatha</w:t>
      </w:r>
      <w:proofErr w:type="spellEnd"/>
      <w:r w:rsidRPr="00DA3BAC">
        <w:rPr>
          <w:rFonts w:ascii="Arial" w:eastAsiaTheme="minorEastAsia" w:hAnsi="Arial" w:cs="Arial"/>
        </w:rPr>
        <w:t xml:space="preserve"> an </w:t>
      </w:r>
      <w:proofErr w:type="spellStart"/>
      <w:r w:rsidRPr="00DA3BAC">
        <w:rPr>
          <w:rFonts w:ascii="Arial" w:eastAsiaTheme="minorEastAsia" w:hAnsi="Arial" w:cs="Arial"/>
        </w:rPr>
        <w:t>scoláire</w:t>
      </w:r>
      <w:proofErr w:type="spellEnd"/>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 xml:space="preserve">A </w:t>
      </w:r>
      <w:proofErr w:type="spellStart"/>
      <w:r w:rsidRPr="00DA3BAC">
        <w:rPr>
          <w:rFonts w:ascii="Arial" w:eastAsiaTheme="minorEastAsia" w:hAnsi="Arial" w:cs="Arial"/>
        </w:rPr>
        <w:t>bhíos</w:t>
      </w:r>
      <w:proofErr w:type="spellEnd"/>
      <w:r w:rsidRPr="00DA3BAC">
        <w:rPr>
          <w:rFonts w:ascii="Arial" w:eastAsiaTheme="minorEastAsia" w:hAnsi="Arial" w:cs="Arial"/>
        </w:rPr>
        <w:t xml:space="preserve"> ag </w:t>
      </w:r>
      <w:proofErr w:type="spellStart"/>
      <w:r w:rsidRPr="00DA3BAC">
        <w:rPr>
          <w:rFonts w:ascii="Arial" w:eastAsiaTheme="minorEastAsia" w:hAnsi="Arial" w:cs="Arial"/>
        </w:rPr>
        <w:t>déanamh</w:t>
      </w:r>
      <w:proofErr w:type="spellEnd"/>
      <w:r w:rsidRPr="00DA3BAC">
        <w:rPr>
          <w:rFonts w:ascii="Arial" w:eastAsiaTheme="minorEastAsia" w:hAnsi="Arial" w:cs="Arial"/>
        </w:rPr>
        <w:t xml:space="preserve"> </w:t>
      </w:r>
      <w:proofErr w:type="spellStart"/>
      <w:r w:rsidRPr="00DA3BAC">
        <w:rPr>
          <w:rFonts w:ascii="Arial" w:eastAsiaTheme="minorEastAsia" w:hAnsi="Arial" w:cs="Arial"/>
        </w:rPr>
        <w:t>léinn</w:t>
      </w:r>
      <w:proofErr w:type="spellEnd"/>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 xml:space="preserve">Is </w:t>
      </w:r>
      <w:proofErr w:type="spellStart"/>
      <w:r w:rsidRPr="00DA3BAC">
        <w:rPr>
          <w:rFonts w:ascii="Arial" w:eastAsiaTheme="minorEastAsia" w:hAnsi="Arial" w:cs="Arial"/>
        </w:rPr>
        <w:t>furas</w:t>
      </w:r>
      <w:proofErr w:type="spellEnd"/>
      <w:r w:rsidRPr="00DA3BAC">
        <w:rPr>
          <w:rFonts w:ascii="Arial" w:eastAsiaTheme="minorEastAsia" w:hAnsi="Arial" w:cs="Arial"/>
        </w:rPr>
        <w:t xml:space="preserve"> </w:t>
      </w:r>
      <w:proofErr w:type="spellStart"/>
      <w:r w:rsidRPr="00DA3BAC">
        <w:rPr>
          <w:rFonts w:ascii="Arial" w:eastAsiaTheme="minorEastAsia" w:hAnsi="Arial" w:cs="Arial"/>
        </w:rPr>
        <w:t>díbh</w:t>
      </w:r>
      <w:proofErr w:type="spellEnd"/>
      <w:r w:rsidRPr="00DA3BAC">
        <w:rPr>
          <w:rFonts w:ascii="Arial" w:eastAsiaTheme="minorEastAsia" w:hAnsi="Arial" w:cs="Arial"/>
        </w:rPr>
        <w:t xml:space="preserve"> a </w:t>
      </w:r>
      <w:proofErr w:type="spellStart"/>
      <w:r w:rsidRPr="00DA3BAC">
        <w:rPr>
          <w:rFonts w:ascii="Arial" w:eastAsiaTheme="minorEastAsia" w:hAnsi="Arial" w:cs="Arial"/>
        </w:rPr>
        <w:t>dhaoine</w:t>
      </w:r>
      <w:proofErr w:type="spellEnd"/>
    </w:p>
    <w:p w:rsid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DA3BAC">
        <w:rPr>
          <w:rFonts w:ascii="Arial" w:eastAsiaTheme="minorEastAsia" w:hAnsi="Arial" w:cs="Arial"/>
        </w:rPr>
        <w:t xml:space="preserve">Gur </w:t>
      </w:r>
      <w:proofErr w:type="spellStart"/>
      <w:r w:rsidRPr="00DA3BAC">
        <w:rPr>
          <w:rFonts w:ascii="Arial" w:eastAsiaTheme="minorEastAsia" w:hAnsi="Arial" w:cs="Arial"/>
        </w:rPr>
        <w:t>dóibh</w:t>
      </w:r>
      <w:proofErr w:type="spellEnd"/>
      <w:r w:rsidRPr="00DA3BAC">
        <w:rPr>
          <w:rFonts w:ascii="Arial" w:eastAsiaTheme="minorEastAsia" w:hAnsi="Arial" w:cs="Arial"/>
        </w:rPr>
        <w:t xml:space="preserve"> is </w:t>
      </w:r>
      <w:proofErr w:type="spellStart"/>
      <w:r w:rsidRPr="00DA3BAC">
        <w:rPr>
          <w:rFonts w:ascii="Arial" w:eastAsiaTheme="minorEastAsia" w:hAnsi="Arial" w:cs="Arial"/>
        </w:rPr>
        <w:t>aoibhne</w:t>
      </w:r>
      <w:proofErr w:type="spellEnd"/>
      <w:r w:rsidRPr="00DA3BAC">
        <w:rPr>
          <w:rFonts w:ascii="Arial" w:eastAsiaTheme="minorEastAsia" w:hAnsi="Arial" w:cs="Arial"/>
        </w:rPr>
        <w:t xml:space="preserve"> in </w:t>
      </w:r>
      <w:proofErr w:type="spellStart"/>
      <w:r w:rsidRPr="00DA3BAC">
        <w:rPr>
          <w:rFonts w:ascii="Arial" w:eastAsiaTheme="minorEastAsia" w:hAnsi="Arial" w:cs="Arial"/>
        </w:rPr>
        <w:t>Eirinn</w:t>
      </w:r>
      <w:proofErr w:type="spellEnd"/>
      <w:r w:rsidRPr="00DA3BAC">
        <w:rPr>
          <w:rFonts w:ascii="Arial" w:eastAsiaTheme="minorEastAsia" w:hAnsi="Arial" w:cs="Arial"/>
        </w:rPr>
        <w:t>'</w:t>
      </w:r>
      <w:r w:rsidRPr="00DA3BAC">
        <w:rPr>
          <w:rFonts w:ascii="Arial" w:eastAsiaTheme="minorEastAsia" w:hAnsi="Arial" w:cs="Arial"/>
          <w:b/>
          <w:u w:val="single"/>
        </w:rPr>
        <w:t>.</w:t>
      </w:r>
      <w:r w:rsidR="00CC6D89">
        <w:rPr>
          <w:rFonts w:ascii="Arial" w:eastAsiaTheme="minorEastAsia" w:hAnsi="Arial" w:cs="Arial"/>
          <w:b/>
          <w:u w:val="single"/>
        </w:rPr>
        <w:t xml:space="preserve"> </w:t>
      </w:r>
    </w:p>
    <w:p w:rsidR="00CC6D89" w:rsidRDefault="00CC6D89"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b/>
          <w:u w:val="single"/>
        </w:rPr>
      </w:pPr>
      <w:r w:rsidRPr="00CC6D89">
        <w:rPr>
          <w:rFonts w:ascii="Arial" w:eastAsiaTheme="minorEastAsia" w:hAnsi="Arial" w:cs="Arial"/>
          <w:b/>
          <w:u w:val="single"/>
        </w:rPr>
        <w:t>KILLEENDUFF N.S.   SCHOOL VISION</w:t>
      </w:r>
      <w:r>
        <w:rPr>
          <w:rFonts w:ascii="Arial" w:eastAsiaTheme="minorEastAsia" w:hAnsi="Arial" w:cs="Arial"/>
          <w:b/>
          <w:u w:val="single"/>
        </w:rPr>
        <w:t xml:space="preserve">/OBJECTIVES </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rPr>
        <w:t>We in this school community wish our young people to develop and grow as follows</w:t>
      </w:r>
      <w:r w:rsidRPr="00CC6D89">
        <w:rPr>
          <w:rFonts w:ascii="Arial" w:eastAsiaTheme="minorEastAsia" w:hAnsi="Arial" w:cs="Arial"/>
          <w:b/>
          <w:u w:val="single"/>
        </w:rPr>
        <w:t>:</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Academic</w:t>
      </w:r>
    </w:p>
    <w:p w:rsidR="00CC6D89" w:rsidRPr="00CC6D89" w:rsidRDefault="00CC6D89" w:rsidP="00B63CD5">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each child would reach his/her potential in literacy and numeracy.</w:t>
      </w:r>
    </w:p>
    <w:p w:rsidR="00CC6D89" w:rsidRPr="00CC6D89" w:rsidRDefault="00CC6D89" w:rsidP="00B63CD5">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 full curriculum would be implemented allowing for the ability of each child.</w:t>
      </w:r>
    </w:p>
    <w:p w:rsidR="00CC6D89" w:rsidRPr="00CC6D89" w:rsidRDefault="00CC6D89" w:rsidP="00B63CD5">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b/>
          <w:u w:val="single"/>
        </w:rPr>
      </w:pPr>
      <w:r w:rsidRPr="00CC6D89">
        <w:rPr>
          <w:rFonts w:ascii="Arial" w:eastAsiaTheme="minorEastAsia" w:hAnsi="Arial" w:cs="Arial"/>
        </w:rPr>
        <w:t>That the acquisition of skills, attitudes and knowledge be facilitated so as to prepare the child for further growth and development</w:t>
      </w:r>
      <w:r w:rsidRPr="00CC6D89">
        <w:rPr>
          <w:rFonts w:ascii="Arial" w:eastAsiaTheme="minorEastAsia" w:hAnsi="Arial" w:cs="Arial"/>
          <w:b/>
          <w:u w:val="single"/>
        </w:rPr>
        <w:t>.</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Physical</w:t>
      </w:r>
    </w:p>
    <w:p w:rsidR="00CC6D89" w:rsidRPr="00CC6D89" w:rsidRDefault="00CC6D89" w:rsidP="00B63CD5">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every child would have the opportunity to participate in physical activity</w:t>
      </w:r>
    </w:p>
    <w:p w:rsidR="00CC6D89" w:rsidRPr="00CC6D89" w:rsidRDefault="00CC6D89" w:rsidP="00B63CD5">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an awareness of the importance of physical fitness together with good diet and nutrition be encouraged</w:t>
      </w:r>
    </w:p>
    <w:p w:rsidR="00CC6D89" w:rsidRPr="00CC6D89" w:rsidRDefault="00CC6D89" w:rsidP="00B63CD5">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Through the merits of teamwork, that every child would have the opportunity to value his/her individual talents while respecting the talents of others.</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lastRenderedPageBreak/>
        <w:t>Moral</w:t>
      </w:r>
    </w:p>
    <w:p w:rsidR="00CC6D89" w:rsidRPr="00CC6D89" w:rsidRDefault="00CC6D89" w:rsidP="00B63CD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 xml:space="preserve">That every child would have a </w:t>
      </w:r>
      <w:proofErr w:type="spellStart"/>
      <w:r w:rsidRPr="00CC6D89">
        <w:rPr>
          <w:rFonts w:ascii="Arial" w:eastAsiaTheme="minorEastAsia" w:hAnsi="Arial" w:cs="Arial"/>
        </w:rPr>
        <w:t>well developed</w:t>
      </w:r>
      <w:proofErr w:type="spellEnd"/>
      <w:r w:rsidRPr="00CC6D89">
        <w:rPr>
          <w:rFonts w:ascii="Arial" w:eastAsiaTheme="minorEastAsia" w:hAnsi="Arial" w:cs="Arial"/>
        </w:rPr>
        <w:t xml:space="preserve"> sense of right and wrong.</w:t>
      </w:r>
    </w:p>
    <w:p w:rsidR="00CC6D89" w:rsidRPr="00CC6D89" w:rsidRDefault="00CC6D89" w:rsidP="00B63CD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each child be encouraged to live with honesty as members of a community, always showing respect for others.</w:t>
      </w:r>
    </w:p>
    <w:p w:rsidR="00CC6D89" w:rsidRPr="00CC6D89" w:rsidRDefault="00CC6D89" w:rsidP="00B63CD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children become aware of the consequences of their actions.</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Emotional</w:t>
      </w:r>
    </w:p>
    <w:p w:rsidR="00CC6D89" w:rsidRPr="00CC6D89" w:rsidRDefault="00CC6D89" w:rsidP="00B63CD5">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children would develop as emotionally well-balanced individuals, capable of expressing emotions appropriately and capable of reacting sensitively to the emotions of others.</w:t>
      </w:r>
    </w:p>
    <w:p w:rsidR="00CC6D89" w:rsidRPr="00CC6D89" w:rsidRDefault="00CC6D89" w:rsidP="00B63CD5">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b/>
          <w:u w:val="single"/>
        </w:rPr>
      </w:pPr>
      <w:r w:rsidRPr="00CC6D89">
        <w:rPr>
          <w:rFonts w:ascii="Arial" w:eastAsiaTheme="minorEastAsia" w:hAnsi="Arial" w:cs="Arial"/>
        </w:rPr>
        <w:t>To provide the security for the children to develop confidence, self-acceptance and the acceptance of others</w:t>
      </w:r>
      <w:r w:rsidRPr="00CC6D89">
        <w:rPr>
          <w:rFonts w:ascii="Arial" w:eastAsiaTheme="minorEastAsia" w:hAnsi="Arial" w:cs="Arial"/>
          <w:b/>
          <w:u w:val="single"/>
        </w:rPr>
        <w:t>.</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Spiritual</w:t>
      </w:r>
    </w:p>
    <w:p w:rsidR="00CC6D89" w:rsidRPr="00CC6D89" w:rsidRDefault="00CC6D89" w:rsidP="00B63CD5">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every child would be enabled and encouraged to practice their faith in a way appropriate to them.</w:t>
      </w:r>
    </w:p>
    <w:p w:rsidR="00CC6D89" w:rsidRDefault="00CC6D89" w:rsidP="00B63CD5">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children be enabled to acknowledge the spirit within themselves and others.</w:t>
      </w:r>
    </w:p>
    <w:p w:rsidR="00CC6D89" w:rsidRDefault="00CC6D89" w:rsidP="00B63CD5">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would recognise that there is</w:t>
      </w:r>
      <w:r>
        <w:rPr>
          <w:rFonts w:ascii="Arial" w:eastAsiaTheme="minorEastAsia" w:hAnsi="Arial" w:cs="Arial"/>
        </w:rPr>
        <w:t xml:space="preserve"> a higher order and creativity </w:t>
      </w:r>
      <w:r w:rsidRPr="00CC6D89">
        <w:rPr>
          <w:rFonts w:ascii="Arial" w:eastAsiaTheme="minorEastAsia" w:hAnsi="Arial" w:cs="Arial"/>
        </w:rPr>
        <w:t>attached to the human spirit.</w:t>
      </w:r>
    </w:p>
    <w:p w:rsidR="00CC6D89" w:rsidRPr="00CC6D89" w:rsidRDefault="00CC6D89" w:rsidP="00B63CD5">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children recognise the importance of a sense of values in their lives.</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Aesthetic</w:t>
      </w:r>
    </w:p>
    <w:p w:rsidR="00CC6D89" w:rsidRPr="00CC6D89" w:rsidRDefault="00CC6D89" w:rsidP="00B63CD5">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every child be enabled to appreciate the goodness and beauty of themselves, of others and of the world in which they live.</w:t>
      </w:r>
    </w:p>
    <w:p w:rsidR="00CC6D89" w:rsidRPr="00CC6D89" w:rsidRDefault="00CC6D89" w:rsidP="00B63CD5">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would have an appreciation of the many expressions of beauty through the medium of the arts.</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Cultural</w:t>
      </w:r>
    </w:p>
    <w:p w:rsidR="00CC6D89" w:rsidRPr="00CC6D89" w:rsidRDefault="00CC6D89" w:rsidP="00B63CD5">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children be encouraged to value their native culture.</w:t>
      </w:r>
    </w:p>
    <w:p w:rsidR="00CC6D89" w:rsidRPr="00CC6D89" w:rsidRDefault="00CC6D89" w:rsidP="00B63CD5">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be encouraged to develop an awareness and an appreciation of other cultures so as to allow them to embrace and celebrate diversity with understanding and respect.</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Social</w:t>
      </w:r>
    </w:p>
    <w:p w:rsidR="00CC6D89" w:rsidRPr="00CC6D89" w:rsidRDefault="00CC6D89" w:rsidP="00B63CD5">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every child would develop acceptable social skills in order to interact confidently with others.</w:t>
      </w:r>
    </w:p>
    <w:p w:rsidR="00CC6D89" w:rsidRPr="00CC6D89" w:rsidRDefault="00CC6D89" w:rsidP="00B63CD5">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would recognise the interdependence of people in a community and to work for the enrichment of others.</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Personal</w:t>
      </w:r>
    </w:p>
    <w:p w:rsidR="00CC6D89" w:rsidRPr="00CC6D89" w:rsidRDefault="00CC6D89" w:rsidP="00B63CD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every child would learn the value of friendship.</w:t>
      </w:r>
    </w:p>
    <w:p w:rsidR="00CC6D89" w:rsidRPr="00CC6D89" w:rsidRDefault="00CC6D89" w:rsidP="00B63CD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would focus on bring charitable and generous.</w:t>
      </w:r>
    </w:p>
    <w:p w:rsidR="00CC6D89" w:rsidRPr="00CC6D89" w:rsidRDefault="00CC6D89" w:rsidP="00B63CD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would recognise the effect of multimedia in their lives and not be governed by instant gratification.</w:t>
      </w:r>
    </w:p>
    <w:p w:rsidR="00326B68" w:rsidRPr="00CC6D89" w:rsidRDefault="00CC6D89" w:rsidP="00B63CD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in each of the lives of our children there would be happiness, fulfilment, ­support, equality, contentment and strong sense of community.</w:t>
      </w:r>
    </w:p>
    <w:p w:rsidR="002B7446" w:rsidRPr="00103809" w:rsidRDefault="002B7446"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rsidR="00321C41" w:rsidRPr="003201ED" w:rsidRDefault="00321C41" w:rsidP="00E02C8F">
      <w:pPr>
        <w:pStyle w:val="NoSpacing"/>
        <w:rPr>
          <w:rFonts w:ascii="Arial" w:hAnsi="Arial" w:cs="Arial"/>
        </w:rPr>
      </w:pPr>
    </w:p>
    <w:p w:rsidR="00E02C8F" w:rsidRPr="003201ED" w:rsidRDefault="00CC6D89" w:rsidP="00E02C8F">
      <w:pPr>
        <w:pStyle w:val="NoSpacing"/>
        <w:rPr>
          <w:rFonts w:ascii="Arial" w:hAnsi="Arial" w:cs="Arial"/>
        </w:rPr>
      </w:pPr>
      <w:proofErr w:type="spellStart"/>
      <w:r>
        <w:rPr>
          <w:rFonts w:ascii="Arial" w:hAnsi="Arial" w:cs="Arial"/>
        </w:rPr>
        <w:lastRenderedPageBreak/>
        <w:t>Killeenduff</w:t>
      </w:r>
      <w:proofErr w:type="spellEnd"/>
      <w:r>
        <w:rPr>
          <w:rFonts w:ascii="Arial" w:hAnsi="Arial" w:cs="Arial"/>
        </w:rPr>
        <w:t xml:space="preserve"> N.S</w:t>
      </w:r>
      <w:r w:rsidR="008A3CB6">
        <w:rPr>
          <w:rFonts w:ascii="Arial" w:hAnsi="Arial" w:cs="Arial"/>
        </w:rPr>
        <w:t xml:space="preserve">. </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B63CD5">
      <w:pPr>
        <w:pStyle w:val="NoSpacing"/>
        <w:numPr>
          <w:ilvl w:val="0"/>
          <w:numId w:val="3"/>
        </w:numPr>
        <w:rPr>
          <w:rFonts w:ascii="Arial" w:hAnsi="Arial" w:cs="Arial"/>
        </w:rPr>
      </w:pPr>
      <w:r w:rsidRPr="003201ED">
        <w:rPr>
          <w:rFonts w:ascii="Arial" w:hAnsi="Arial" w:cs="Arial"/>
        </w:rPr>
        <w:t>the gender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disability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 xml:space="preserve">the Traveller community ground of the student or the applicant in respect of the student concerned, or </w:t>
      </w:r>
    </w:p>
    <w:p w:rsidR="00321C41" w:rsidRPr="00F704E7" w:rsidRDefault="00E02C8F" w:rsidP="00B63CD5">
      <w:pPr>
        <w:pStyle w:val="NoSpacing"/>
        <w:numPr>
          <w:ilvl w:val="0"/>
          <w:numId w:val="3"/>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proofErr w:type="gramStart"/>
      <w:r w:rsidR="00914167" w:rsidRPr="00F704E7">
        <w:rPr>
          <w:rFonts w:ascii="Arial" w:hAnsi="Arial" w:cs="Arial"/>
        </w:rPr>
        <w:t xml:space="preserve">’,  </w:t>
      </w:r>
      <w:r w:rsidRPr="00F704E7">
        <w:rPr>
          <w:rFonts w:ascii="Arial" w:hAnsi="Arial" w:cs="Arial"/>
        </w:rPr>
        <w:t>‘</w:t>
      </w:r>
      <w:proofErr w:type="gramEnd"/>
      <w:r w:rsidRPr="00F704E7">
        <w:rPr>
          <w:rFonts w:ascii="Arial" w:hAnsi="Arial" w:cs="Arial"/>
        </w:rPr>
        <w:t>sexual orientation ground’ and ‘Traveller community ground’ shall be construed in accordance with section 3 of the Equal Status Act 2000.</w:t>
      </w:r>
    </w:p>
    <w:p w:rsidR="00764262" w:rsidRPr="00F704E7" w:rsidRDefault="00764262" w:rsidP="00764262">
      <w:pPr>
        <w:pStyle w:val="NoSpacing"/>
        <w:ind w:left="360"/>
        <w:rPr>
          <w:rFonts w:ascii="Arial" w:hAnsi="Arial" w:cs="Arial"/>
        </w:rPr>
      </w:pPr>
    </w:p>
    <w:p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rsidTr="003201ED">
        <w:trPr>
          <w:trHeight w:val="1979"/>
        </w:trPr>
        <w:tc>
          <w:tcPr>
            <w:tcW w:w="9016" w:type="dxa"/>
            <w:shd w:val="clear" w:color="auto" w:fill="E7E6E6" w:themeFill="background2"/>
          </w:tcPr>
          <w:p w:rsidR="003D39A4" w:rsidRPr="00F704E7" w:rsidRDefault="003D39A4" w:rsidP="003D39A4">
            <w:pPr>
              <w:jc w:val="both"/>
              <w:rPr>
                <w:rFonts w:ascii="Arial" w:eastAsiaTheme="minorEastAsia" w:hAnsi="Arial" w:cs="Arial"/>
              </w:rPr>
            </w:pPr>
            <w:r w:rsidRPr="00F704E7">
              <w:rPr>
                <w:rFonts w:ascii="Arial" w:eastAsiaTheme="minorEastAsia" w:hAnsi="Arial" w:cs="Arial"/>
              </w:rPr>
              <w:t xml:space="preserve">Additional information </w:t>
            </w:r>
            <w:r w:rsidRPr="00F704E7">
              <w:rPr>
                <w:rFonts w:ascii="Arial" w:eastAsiaTheme="minorEastAsia" w:hAnsi="Arial" w:cs="Arial"/>
                <w:u w:val="single"/>
              </w:rPr>
              <w:t>must</w:t>
            </w:r>
            <w:r w:rsidRPr="00F704E7">
              <w:rPr>
                <w:rFonts w:ascii="Arial" w:eastAsiaTheme="minorEastAsia" w:hAnsi="Arial" w:cs="Arial"/>
              </w:rPr>
              <w:t xml:space="preserve"> be included (as applicable) in this section, in the case of single gender schools, post-primary denominational schools, denominational </w:t>
            </w:r>
            <w:r w:rsidR="00EE4292" w:rsidRPr="00F704E7">
              <w:rPr>
                <w:rFonts w:ascii="Arial" w:eastAsiaTheme="minorEastAsia" w:hAnsi="Arial" w:cs="Arial"/>
              </w:rPr>
              <w:t xml:space="preserve">primary </w:t>
            </w:r>
            <w:r w:rsidRPr="00F704E7">
              <w:rPr>
                <w:rFonts w:ascii="Arial" w:eastAsiaTheme="minorEastAsia" w:hAnsi="Arial" w:cs="Arial"/>
              </w:rPr>
              <w:t xml:space="preserve">schools of a minority religion, all denominational schools, special schools and schools with special classes as set out </w:t>
            </w:r>
            <w:r w:rsidR="00AB7E10" w:rsidRPr="00F704E7">
              <w:rPr>
                <w:rFonts w:ascii="Arial" w:eastAsiaTheme="minorEastAsia" w:hAnsi="Arial" w:cs="Arial"/>
              </w:rPr>
              <w:t>below.</w:t>
            </w:r>
          </w:p>
          <w:p w:rsidR="00BC2C03" w:rsidRPr="00F704E7" w:rsidRDefault="00BC2C03" w:rsidP="00762B44">
            <w:pPr>
              <w:jc w:val="both"/>
              <w:rPr>
                <w:rFonts w:ascii="Arial" w:eastAsiaTheme="minorEastAsia" w:hAnsi="Arial" w:cs="Arial"/>
              </w:rPr>
            </w:pPr>
          </w:p>
          <w:p w:rsidR="003D39A4" w:rsidRPr="00F704E7" w:rsidRDefault="003857A6" w:rsidP="00762B44">
            <w:pPr>
              <w:jc w:val="both"/>
              <w:rPr>
                <w:rFonts w:ascii="Arial" w:eastAsiaTheme="minorEastAsia" w:hAnsi="Arial" w:cs="Arial"/>
              </w:rPr>
            </w:pPr>
            <w:r w:rsidRPr="00F704E7">
              <w:rPr>
                <w:rFonts w:ascii="Arial" w:eastAsiaTheme="minorEastAsia" w:hAnsi="Arial" w:cs="Arial"/>
              </w:rPr>
              <w:t>Schools must retain any of the following statements that apply to them and delete those that do not:</w:t>
            </w:r>
          </w:p>
          <w:p w:rsidR="003857A6" w:rsidRPr="00F704E7" w:rsidRDefault="003857A6" w:rsidP="00762B44">
            <w:pPr>
              <w:jc w:val="both"/>
              <w:rPr>
                <w:rFonts w:ascii="Arial" w:eastAsiaTheme="minorEastAsia" w:hAnsi="Arial" w:cs="Arial"/>
              </w:rPr>
            </w:pPr>
          </w:p>
          <w:p w:rsidR="003857A6" w:rsidRPr="00F704E7" w:rsidRDefault="003857A6" w:rsidP="003857A6">
            <w:pPr>
              <w:autoSpaceDE w:val="0"/>
              <w:autoSpaceDN w:val="0"/>
              <w:adjustRightInd w:val="0"/>
              <w:ind w:left="426"/>
              <w:rPr>
                <w:rFonts w:ascii="Arial" w:eastAsiaTheme="minorEastAsia" w:hAnsi="Arial" w:cs="Arial"/>
              </w:rPr>
            </w:pPr>
          </w:p>
          <w:p w:rsidR="003857A6" w:rsidRPr="00F704E7" w:rsidRDefault="00D7132E" w:rsidP="003857A6">
            <w:pPr>
              <w:tabs>
                <w:tab w:val="left" w:pos="5513"/>
              </w:tabs>
              <w:autoSpaceDE w:val="0"/>
              <w:autoSpaceDN w:val="0"/>
              <w:adjustRightInd w:val="0"/>
              <w:rPr>
                <w:rFonts w:ascii="Arial" w:eastAsiaTheme="minorEastAsia" w:hAnsi="Arial" w:cs="Arial"/>
                <w:b/>
              </w:rPr>
            </w:pPr>
            <w:r>
              <w:rPr>
                <w:rFonts w:ascii="Arial" w:eastAsiaTheme="minorEastAsia" w:hAnsi="Arial" w:cs="Arial"/>
                <w:b/>
              </w:rPr>
              <w:t>Primary</w:t>
            </w:r>
            <w:r w:rsidR="003857A6" w:rsidRPr="00F704E7">
              <w:rPr>
                <w:rFonts w:ascii="Arial" w:eastAsiaTheme="minorEastAsia" w:hAnsi="Arial" w:cs="Arial"/>
                <w:b/>
              </w:rPr>
              <w:t xml:space="preserve"> </w:t>
            </w:r>
            <w:r w:rsidR="00770807">
              <w:rPr>
                <w:rFonts w:ascii="Arial" w:eastAsiaTheme="minorEastAsia" w:hAnsi="Arial" w:cs="Arial"/>
                <w:b/>
              </w:rPr>
              <w:t>s</w:t>
            </w:r>
            <w:r w:rsidR="003857A6" w:rsidRPr="00F704E7">
              <w:rPr>
                <w:rFonts w:ascii="Arial" w:eastAsiaTheme="minorEastAsia" w:hAnsi="Arial" w:cs="Arial"/>
                <w:b/>
              </w:rPr>
              <w:t xml:space="preserve">chools </w:t>
            </w:r>
            <w:r w:rsidR="00713FE9">
              <w:rPr>
                <w:rFonts w:ascii="Arial" w:eastAsiaTheme="minorEastAsia" w:hAnsi="Arial" w:cs="Arial"/>
                <w:b/>
              </w:rPr>
              <w:t>receivin</w:t>
            </w:r>
            <w:r w:rsidR="006E2BF6">
              <w:rPr>
                <w:rFonts w:ascii="Arial" w:eastAsiaTheme="minorEastAsia" w:hAnsi="Arial" w:cs="Arial"/>
                <w:b/>
              </w:rPr>
              <w:t xml:space="preserve">g applications from applicants </w:t>
            </w:r>
            <w:r w:rsidR="003857A6" w:rsidRPr="00F704E7">
              <w:rPr>
                <w:rFonts w:ascii="Arial" w:eastAsiaTheme="minorEastAsia" w:hAnsi="Arial" w:cs="Arial"/>
                <w:b/>
              </w:rPr>
              <w:t xml:space="preserve">of a </w:t>
            </w:r>
            <w:r w:rsidR="00770807">
              <w:rPr>
                <w:rFonts w:ascii="Arial" w:eastAsiaTheme="minorEastAsia" w:hAnsi="Arial" w:cs="Arial"/>
                <w:b/>
              </w:rPr>
              <w:t>m</w:t>
            </w:r>
            <w:r w:rsidR="003857A6" w:rsidRPr="00F704E7">
              <w:rPr>
                <w:rFonts w:ascii="Arial" w:eastAsiaTheme="minorEastAsia" w:hAnsi="Arial" w:cs="Arial"/>
                <w:b/>
              </w:rPr>
              <w:t xml:space="preserve">inority </w:t>
            </w:r>
            <w:r w:rsidR="00770807">
              <w:rPr>
                <w:rFonts w:ascii="Arial" w:eastAsiaTheme="minorEastAsia" w:hAnsi="Arial" w:cs="Arial"/>
                <w:b/>
              </w:rPr>
              <w:t>r</w:t>
            </w:r>
            <w:r w:rsidR="003857A6" w:rsidRPr="00F704E7">
              <w:rPr>
                <w:rFonts w:ascii="Arial" w:eastAsiaTheme="minorEastAsia" w:hAnsi="Arial" w:cs="Arial"/>
                <w:b/>
              </w:rPr>
              <w:t xml:space="preserve">eligion </w:t>
            </w:r>
          </w:p>
          <w:p w:rsidR="003857A6" w:rsidRPr="00F704E7" w:rsidRDefault="008A3CB6" w:rsidP="003857A6">
            <w:pPr>
              <w:autoSpaceDE w:val="0"/>
              <w:autoSpaceDN w:val="0"/>
              <w:adjustRightInd w:val="0"/>
              <w:rPr>
                <w:rFonts w:ascii="TimesNewRomanPSMT" w:hAnsi="TimesNewRomanPSMT" w:cs="TimesNewRomanPSMT"/>
              </w:rPr>
            </w:pPr>
            <w:proofErr w:type="spellStart"/>
            <w:r>
              <w:rPr>
                <w:rFonts w:ascii="Arial" w:eastAsiaTheme="minorEastAsia" w:hAnsi="Arial" w:cs="Arial"/>
              </w:rPr>
              <w:t>Killeenduff</w:t>
            </w:r>
            <w:proofErr w:type="spellEnd"/>
            <w:r>
              <w:rPr>
                <w:rFonts w:ascii="Arial" w:eastAsiaTheme="minorEastAsia" w:hAnsi="Arial" w:cs="Arial"/>
              </w:rPr>
              <w:t xml:space="preserve"> N.S.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whose objective is to provide education in an environment</w:t>
            </w:r>
          </w:p>
          <w:p w:rsidR="003857A6" w:rsidRPr="00F704E7" w:rsidRDefault="003857A6" w:rsidP="003857A6">
            <w:pPr>
              <w:autoSpaceDE w:val="0"/>
              <w:autoSpaceDN w:val="0"/>
              <w:adjustRightInd w:val="0"/>
              <w:contextualSpacing/>
              <w:rPr>
                <w:rFonts w:ascii="Arial" w:eastAsiaTheme="minorEastAsia" w:hAnsi="Arial" w:cs="Arial"/>
              </w:rPr>
            </w:pPr>
            <w:r w:rsidRPr="00F704E7">
              <w:rPr>
                <w:rFonts w:ascii="TimesNewRomanPSMT" w:hAnsi="TimesNewRomanPSMT" w:cs="TimesNewRomanPSMT"/>
              </w:rPr>
              <w:t>which pr</w:t>
            </w:r>
            <w:r w:rsidR="00B8390B">
              <w:rPr>
                <w:rFonts w:ascii="TimesNewRomanPSMT" w:hAnsi="TimesNewRomanPSMT" w:cs="TimesNewRomanPSMT"/>
              </w:rPr>
              <w:t>omotes certain religious values</w:t>
            </w:r>
            <w:r w:rsidRPr="00F704E7">
              <w:rPr>
                <w:rFonts w:ascii="Arial" w:eastAsiaTheme="minorEastAsia" w:hAnsi="Arial" w:cs="Arial"/>
              </w:rPr>
              <w:t xml:space="preserve"> and does not discriminate in relation to the admission of a student who has applied for a place in the school in accordance with section 7A of the Equal Status Act 2000.</w:t>
            </w:r>
          </w:p>
          <w:p w:rsidR="003857A6" w:rsidRDefault="003857A6" w:rsidP="003857A6">
            <w:pPr>
              <w:autoSpaceDE w:val="0"/>
              <w:autoSpaceDN w:val="0"/>
              <w:adjustRightInd w:val="0"/>
              <w:contextualSpacing/>
              <w:rPr>
                <w:rFonts w:ascii="Arial" w:eastAsiaTheme="minorEastAsia" w:hAnsi="Arial" w:cs="Arial"/>
              </w:rPr>
            </w:pPr>
          </w:p>
          <w:p w:rsidR="003857A6" w:rsidRPr="00F704E7" w:rsidRDefault="003857A6" w:rsidP="003857A6">
            <w:pPr>
              <w:tabs>
                <w:tab w:val="left" w:pos="5513"/>
              </w:tabs>
              <w:autoSpaceDE w:val="0"/>
              <w:autoSpaceDN w:val="0"/>
              <w:adjustRightInd w:val="0"/>
              <w:rPr>
                <w:rFonts w:ascii="Arial" w:eastAsiaTheme="minorEastAsia" w:hAnsi="Arial" w:cs="Arial"/>
              </w:rPr>
            </w:pPr>
          </w:p>
          <w:p w:rsidR="003D39A4" w:rsidRPr="00F704E7" w:rsidRDefault="003D39A4" w:rsidP="008A3CB6">
            <w:pPr>
              <w:autoSpaceDE w:val="0"/>
              <w:autoSpaceDN w:val="0"/>
              <w:adjustRightInd w:val="0"/>
              <w:rPr>
                <w:rFonts w:ascii="Arial" w:eastAsiaTheme="minorEastAsia" w:hAnsi="Arial" w:cs="Arial"/>
                <w:color w:val="385623" w:themeColor="accent6" w:themeShade="80"/>
              </w:rPr>
            </w:pPr>
          </w:p>
        </w:tc>
      </w:tr>
    </w:tbl>
    <w:p w:rsidR="00355203" w:rsidRPr="003201ED" w:rsidRDefault="00355203" w:rsidP="00762B44">
      <w:pPr>
        <w:spacing w:after="0" w:line="240" w:lineRule="auto"/>
        <w:jc w:val="both"/>
        <w:rPr>
          <w:rFonts w:ascii="Arial" w:eastAsiaTheme="minorEastAsia" w:hAnsi="Arial" w:cs="Arial"/>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8663F8" w:rsidRPr="00103809" w:rsidRDefault="00FB20D2"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B91401" w:rsidRPr="00B91401" w:rsidRDefault="00B91401" w:rsidP="00B91401">
            <w:pPr>
              <w:jc w:val="both"/>
              <w:rPr>
                <w:rFonts w:ascii="Arial" w:eastAsiaTheme="minorEastAsia" w:hAnsi="Arial" w:cs="Arial"/>
                <w:lang w:val="en-GB"/>
              </w:rPr>
            </w:pPr>
            <w:r w:rsidRPr="00B91401">
              <w:rPr>
                <w:rFonts w:ascii="Arial" w:eastAsiaTheme="minorEastAsia" w:hAnsi="Arial" w:cs="Arial"/>
                <w:lang w:val="en-GB"/>
              </w:rPr>
              <w:t>The school promotes inclusion of all children, particularly those with a disability or other special educational needs.</w:t>
            </w:r>
          </w:p>
          <w:p w:rsidR="00B91401" w:rsidRPr="00B91401" w:rsidRDefault="00B91401" w:rsidP="00B91401">
            <w:pPr>
              <w:jc w:val="both"/>
              <w:rPr>
                <w:rFonts w:ascii="Arial" w:eastAsiaTheme="minorEastAsia" w:hAnsi="Arial" w:cs="Arial"/>
                <w:lang w:val="en-GB"/>
              </w:rPr>
            </w:pPr>
            <w:r w:rsidRPr="00B91401">
              <w:rPr>
                <w:rFonts w:ascii="Arial" w:eastAsiaTheme="minorEastAsia" w:hAnsi="Arial" w:cs="Arial"/>
                <w:lang w:val="en-GB"/>
              </w:rPr>
              <w:t>In the case of a child with a disability or other special educational need</w:t>
            </w:r>
            <w:r>
              <w:rPr>
                <w:rFonts w:ascii="Arial" w:eastAsiaTheme="minorEastAsia" w:hAnsi="Arial" w:cs="Arial"/>
                <w:lang w:val="en-GB"/>
              </w:rPr>
              <w:t>,</w:t>
            </w:r>
            <w:r w:rsidRPr="00B91401">
              <w:rPr>
                <w:rFonts w:ascii="Arial" w:eastAsiaTheme="minorEastAsia" w:hAnsi="Arial" w:cs="Arial"/>
                <w:lang w:val="en-GB"/>
              </w:rPr>
              <w:t xml:space="preserve"> a copy of the child’s medical report and/or psychological report will be required by the board. This is in order that the Board can request that the Department of Education and Science provide the resources required to meet needs as outlined in the medical or psychological report(s).</w:t>
            </w:r>
          </w:p>
          <w:p w:rsidR="00B91401" w:rsidRPr="00B91401" w:rsidRDefault="00B91401" w:rsidP="00B91401">
            <w:pPr>
              <w:jc w:val="both"/>
              <w:rPr>
                <w:rFonts w:ascii="Arial" w:eastAsiaTheme="minorEastAsia" w:hAnsi="Arial" w:cs="Arial"/>
                <w:lang w:val="en-GB"/>
              </w:rPr>
            </w:pPr>
            <w:r w:rsidRPr="00B91401">
              <w:rPr>
                <w:rFonts w:ascii="Arial" w:eastAsiaTheme="minorEastAsia" w:hAnsi="Arial" w:cs="Arial"/>
                <w:lang w:val="en-GB"/>
              </w:rPr>
              <w:lastRenderedPageBreak/>
              <w:t>It may be necessary to defer enrolment until the Department of Education and Science have met the needs specified in the child’s medical and/ or psychological reports.</w:t>
            </w:r>
          </w:p>
          <w:p w:rsidR="00B91401" w:rsidRPr="00B91401" w:rsidRDefault="00B91401" w:rsidP="00B91401">
            <w:pPr>
              <w:jc w:val="both"/>
              <w:rPr>
                <w:rFonts w:ascii="Arial" w:eastAsiaTheme="minorEastAsia" w:hAnsi="Arial" w:cs="Arial"/>
                <w:lang w:val="en-GB"/>
              </w:rPr>
            </w:pPr>
            <w:r w:rsidRPr="00B91401">
              <w:rPr>
                <w:rFonts w:ascii="Arial" w:eastAsiaTheme="minorEastAsia" w:hAnsi="Arial" w:cs="Arial"/>
                <w:lang w:val="en-GB"/>
              </w:rPr>
              <w:t xml:space="preserve">It is vital that adequate notice be given to the Board of Management prior to enrolment of any pupil requiring skills of ancillary teacher(s), staff, or any special facilities in the school. The Board needs adequate notice in order to put in place these necessary structures </w:t>
            </w:r>
            <w:proofErr w:type="gramStart"/>
            <w:r w:rsidRPr="00B91401">
              <w:rPr>
                <w:rFonts w:ascii="Arial" w:eastAsiaTheme="minorEastAsia" w:hAnsi="Arial" w:cs="Arial"/>
                <w:lang w:val="en-GB"/>
              </w:rPr>
              <w:t>( in</w:t>
            </w:r>
            <w:proofErr w:type="gramEnd"/>
            <w:r w:rsidRPr="00B91401">
              <w:rPr>
                <w:rFonts w:ascii="Arial" w:eastAsiaTheme="minorEastAsia" w:hAnsi="Arial" w:cs="Arial"/>
                <w:lang w:val="en-GB"/>
              </w:rPr>
              <w:t xml:space="preserve"> consultation with the Department of Education and Science) prior to the pupil commencing his/her attendance at the school.</w:t>
            </w:r>
          </w:p>
          <w:p w:rsidR="003D39A4" w:rsidRPr="003201ED" w:rsidRDefault="003D39A4" w:rsidP="00B91401">
            <w:pPr>
              <w:jc w:val="both"/>
              <w:rPr>
                <w:rFonts w:ascii="Arial" w:eastAsiaTheme="minorEastAsia" w:hAnsi="Arial" w:cs="Arial"/>
                <w:b/>
                <w:color w:val="385623" w:themeColor="accent6" w:themeShade="80"/>
              </w:rPr>
            </w:pPr>
          </w:p>
        </w:tc>
      </w:tr>
    </w:tbl>
    <w:p w:rsidR="003D39A4" w:rsidRPr="003201ED" w:rsidRDefault="003D39A4" w:rsidP="003D39A4">
      <w:pPr>
        <w:spacing w:after="0" w:line="240" w:lineRule="auto"/>
        <w:jc w:val="both"/>
        <w:rPr>
          <w:rFonts w:ascii="Arial" w:eastAsiaTheme="minorEastAsia" w:hAnsi="Arial" w:cs="Arial"/>
          <w:b/>
          <w:color w:val="385623" w:themeColor="accent6" w:themeShade="80"/>
        </w:rPr>
      </w:pPr>
    </w:p>
    <w:p w:rsidR="00987EFD" w:rsidRDefault="00A52939" w:rsidP="00E47AF1">
      <w:pPr>
        <w:pStyle w:val="ListParagraph"/>
        <w:spacing w:after="0" w:line="240" w:lineRule="auto"/>
        <w:ind w:left="0"/>
        <w:rPr>
          <w:rFonts w:ascii="Arial" w:eastAsiaTheme="minorEastAsia" w:hAnsi="Arial" w:cs="Arial"/>
          <w:bCs/>
        </w:rPr>
      </w:pPr>
      <w:r w:rsidRPr="00F704E7">
        <w:rPr>
          <w:rFonts w:ascii="Arial" w:eastAsiaTheme="minorEastAsia" w:hAnsi="Arial" w:cs="Arial"/>
          <w:b/>
          <w:bCs/>
          <w:u w:val="single"/>
        </w:rPr>
        <w:t>Note for schools:</w:t>
      </w:r>
      <w:r w:rsidRPr="00F704E7">
        <w:rPr>
          <w:rFonts w:ascii="Arial" w:eastAsiaTheme="minorEastAsia" w:hAnsi="Arial" w:cs="Arial"/>
          <w:bCs/>
        </w:rPr>
        <w:t xml:space="preserve"> 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in previous years unless otherwise directed by the NCSE or the Department.</w:t>
      </w:r>
    </w:p>
    <w:p w:rsidR="00285D92" w:rsidRDefault="00285D92" w:rsidP="00A52939">
      <w:pPr>
        <w:pStyle w:val="ListParagraph"/>
        <w:spacing w:after="0" w:line="240" w:lineRule="auto"/>
        <w:ind w:left="0"/>
        <w:jc w:val="both"/>
        <w:rPr>
          <w:rFonts w:ascii="Arial" w:eastAsiaTheme="minorEastAsia" w:hAnsi="Arial" w:cs="Arial"/>
          <w:bCs/>
        </w:rPr>
      </w:pPr>
    </w:p>
    <w:p w:rsidR="0099669A" w:rsidRDefault="0099669A" w:rsidP="00A52939">
      <w:pPr>
        <w:pStyle w:val="ListParagraph"/>
        <w:spacing w:after="0" w:line="240" w:lineRule="auto"/>
        <w:ind w:left="0"/>
        <w:jc w:val="both"/>
        <w:rPr>
          <w:rFonts w:ascii="Arial" w:eastAsiaTheme="minorEastAsia" w:hAnsi="Arial" w:cs="Arial"/>
          <w:bCs/>
        </w:rPr>
      </w:pPr>
    </w:p>
    <w:p w:rsidR="00641946" w:rsidRPr="00103809" w:rsidRDefault="00641946"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rsidR="00641946" w:rsidRPr="003201ED" w:rsidRDefault="00641946" w:rsidP="00762B44">
      <w:pPr>
        <w:spacing w:after="0" w:line="240" w:lineRule="auto"/>
        <w:jc w:val="both"/>
        <w:rPr>
          <w:rFonts w:ascii="Arial" w:eastAsiaTheme="minorEastAsia" w:hAnsi="Arial" w:cs="Arial"/>
        </w:rPr>
      </w:pPr>
    </w:p>
    <w:p w:rsidR="00B91401" w:rsidRPr="00B91401" w:rsidRDefault="00B91401" w:rsidP="00B63CD5">
      <w:pPr>
        <w:pStyle w:val="ListParagraph"/>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All parents/Guardians must meet the principal prior to their child starting in the school.</w:t>
      </w:r>
    </w:p>
    <w:p w:rsidR="00B91401" w:rsidRPr="00B91401" w:rsidRDefault="00B91401" w:rsidP="00B63CD5">
      <w:pPr>
        <w:pStyle w:val="ListParagraph"/>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Children may not start school until their fourth birthday, and will only be accepted into the infant class in September at the start of the school year, unless there is a change address.</w:t>
      </w:r>
    </w:p>
    <w:p w:rsidR="00B91401" w:rsidRDefault="00B91401" w:rsidP="00B63CD5">
      <w:pPr>
        <w:pStyle w:val="ListParagraph"/>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 xml:space="preserve">In keeping with Department of Education and Science regulations, and in order to avoid class disruption, new pupils will only be accepted on the first day of each quarter </w:t>
      </w:r>
      <w:proofErr w:type="spellStart"/>
      <w:r w:rsidRPr="00B91401">
        <w:rPr>
          <w:rFonts w:ascii="Arial" w:eastAsiaTheme="minorEastAsia" w:hAnsi="Arial" w:cs="Arial"/>
          <w:lang w:val="en-GB"/>
        </w:rPr>
        <w:t>ie</w:t>
      </w:r>
      <w:proofErr w:type="spellEnd"/>
      <w:r w:rsidRPr="00B91401">
        <w:rPr>
          <w:rFonts w:ascii="Arial" w:eastAsiaTheme="minorEastAsia" w:hAnsi="Arial" w:cs="Arial"/>
          <w:lang w:val="en-GB"/>
        </w:rPr>
        <w:t xml:space="preserve"> 1</w:t>
      </w:r>
      <w:r w:rsidRPr="00B91401">
        <w:rPr>
          <w:rFonts w:ascii="Arial" w:eastAsiaTheme="minorEastAsia" w:hAnsi="Arial" w:cs="Arial"/>
          <w:vertAlign w:val="superscript"/>
          <w:lang w:val="en-GB"/>
        </w:rPr>
        <w:t>st</w:t>
      </w:r>
      <w:r w:rsidRPr="00B91401">
        <w:rPr>
          <w:rFonts w:ascii="Arial" w:eastAsiaTheme="minorEastAsia" w:hAnsi="Arial" w:cs="Arial"/>
          <w:lang w:val="en-GB"/>
        </w:rPr>
        <w:t xml:space="preserve"> January, 1</w:t>
      </w:r>
      <w:r w:rsidRPr="00B91401">
        <w:rPr>
          <w:rFonts w:ascii="Arial" w:eastAsiaTheme="minorEastAsia" w:hAnsi="Arial" w:cs="Arial"/>
          <w:vertAlign w:val="superscript"/>
          <w:lang w:val="en-GB"/>
        </w:rPr>
        <w:t>st</w:t>
      </w:r>
      <w:r w:rsidRPr="00B91401">
        <w:rPr>
          <w:rFonts w:ascii="Arial" w:eastAsiaTheme="minorEastAsia" w:hAnsi="Arial" w:cs="Arial"/>
          <w:lang w:val="en-GB"/>
        </w:rPr>
        <w:t xml:space="preserve"> April, 1</w:t>
      </w:r>
      <w:r w:rsidRPr="00B91401">
        <w:rPr>
          <w:rFonts w:ascii="Arial" w:eastAsiaTheme="minorEastAsia" w:hAnsi="Arial" w:cs="Arial"/>
          <w:vertAlign w:val="superscript"/>
          <w:lang w:val="en-GB"/>
        </w:rPr>
        <w:t>st</w:t>
      </w:r>
      <w:r w:rsidRPr="00B91401">
        <w:rPr>
          <w:rFonts w:ascii="Arial" w:eastAsiaTheme="minorEastAsia" w:hAnsi="Arial" w:cs="Arial"/>
          <w:lang w:val="en-GB"/>
        </w:rPr>
        <w:t xml:space="preserve"> July, 1</w:t>
      </w:r>
      <w:r w:rsidRPr="00B91401">
        <w:rPr>
          <w:rFonts w:ascii="Arial" w:eastAsiaTheme="minorEastAsia" w:hAnsi="Arial" w:cs="Arial"/>
          <w:vertAlign w:val="superscript"/>
          <w:lang w:val="en-GB"/>
        </w:rPr>
        <w:t>st</w:t>
      </w:r>
      <w:r>
        <w:rPr>
          <w:rFonts w:ascii="Arial" w:eastAsiaTheme="minorEastAsia" w:hAnsi="Arial" w:cs="Arial"/>
          <w:lang w:val="en-GB"/>
        </w:rPr>
        <w:t xml:space="preserve"> October.</w:t>
      </w:r>
    </w:p>
    <w:p w:rsidR="00DF4995" w:rsidRPr="00DF4995" w:rsidRDefault="00DF4995" w:rsidP="00DF4995">
      <w:pPr>
        <w:pStyle w:val="ListParagraph"/>
        <w:numPr>
          <w:ilvl w:val="0"/>
          <w:numId w:val="21"/>
        </w:numPr>
        <w:rPr>
          <w:rFonts w:ascii="Arial" w:eastAsiaTheme="minorEastAsia" w:hAnsi="Arial" w:cs="Arial"/>
          <w:lang w:val="en-GB"/>
        </w:rPr>
      </w:pPr>
      <w:r w:rsidRPr="00DF4995">
        <w:rPr>
          <w:rFonts w:ascii="Arial" w:eastAsiaTheme="minorEastAsia" w:hAnsi="Arial" w:cs="Arial"/>
          <w:lang w:val="en-GB"/>
        </w:rPr>
        <w:t>Pupils who are newly resident in the area may be enrolled at any time.</w:t>
      </w:r>
    </w:p>
    <w:p w:rsidR="00B91401" w:rsidRPr="00B91401" w:rsidRDefault="00B91401" w:rsidP="00B63CD5">
      <w:pPr>
        <w:pStyle w:val="ListParagraph"/>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If the pupil is moving from another school in this state, a letter is required from the principal of the school from which the pupil is leaving, stating last class in which the pupil had been placed</w:t>
      </w:r>
    </w:p>
    <w:p w:rsidR="00B91401" w:rsidRPr="00B91401" w:rsidRDefault="00B91401" w:rsidP="00B63CD5">
      <w:pPr>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Parents seeking to enrol their child (</w:t>
      </w:r>
      <w:proofErr w:type="spellStart"/>
      <w:r w:rsidRPr="00B91401">
        <w:rPr>
          <w:rFonts w:ascii="Arial" w:eastAsiaTheme="minorEastAsia" w:hAnsi="Arial" w:cs="Arial"/>
          <w:lang w:val="en-GB"/>
        </w:rPr>
        <w:t>ren</w:t>
      </w:r>
      <w:proofErr w:type="spellEnd"/>
      <w:r w:rsidRPr="00B91401">
        <w:rPr>
          <w:rFonts w:ascii="Arial" w:eastAsiaTheme="minorEastAsia" w:hAnsi="Arial" w:cs="Arial"/>
          <w:lang w:val="en-GB"/>
        </w:rPr>
        <w:t xml:space="preserve">) in </w:t>
      </w:r>
      <w:proofErr w:type="spellStart"/>
      <w:r w:rsidRPr="00B91401">
        <w:rPr>
          <w:rFonts w:ascii="Arial" w:eastAsiaTheme="minorEastAsia" w:hAnsi="Arial" w:cs="Arial"/>
          <w:lang w:val="en-GB"/>
        </w:rPr>
        <w:t>Killeenduff</w:t>
      </w:r>
      <w:proofErr w:type="spellEnd"/>
      <w:r w:rsidRPr="00B91401">
        <w:rPr>
          <w:rFonts w:ascii="Arial" w:eastAsiaTheme="minorEastAsia" w:hAnsi="Arial" w:cs="Arial"/>
          <w:lang w:val="en-GB"/>
        </w:rPr>
        <w:t xml:space="preserve"> N.S are requested to return a completed enrolment Appl</w:t>
      </w:r>
      <w:r>
        <w:rPr>
          <w:rFonts w:ascii="Arial" w:eastAsiaTheme="minorEastAsia" w:hAnsi="Arial" w:cs="Arial"/>
          <w:lang w:val="en-GB"/>
        </w:rPr>
        <w:t xml:space="preserve">ication Form to the school by the date specified in the Admissions Notice. </w:t>
      </w:r>
    </w:p>
    <w:p w:rsidR="00B91401" w:rsidRPr="00B91401" w:rsidRDefault="00B91401" w:rsidP="00B63CD5">
      <w:pPr>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Equality of access is the key value that determines the enrolment of children to our school. No child is refused admission for reasons of ethnicity, special educational needs, disability, asylum- seeker/refugee statue, religious/ political beliefs &amp; values, family or social.</w:t>
      </w:r>
    </w:p>
    <w:p w:rsidR="00B91401" w:rsidRPr="00B91401" w:rsidRDefault="00B91401" w:rsidP="00B63CD5">
      <w:pPr>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 xml:space="preserve">While recognising the right of parents to enrol their child in the school of their choice, the Board of Management of </w:t>
      </w:r>
      <w:proofErr w:type="spellStart"/>
      <w:r w:rsidRPr="00B91401">
        <w:rPr>
          <w:rFonts w:ascii="Arial" w:eastAsiaTheme="minorEastAsia" w:hAnsi="Arial" w:cs="Arial"/>
          <w:lang w:val="en-GB"/>
        </w:rPr>
        <w:t>Killeenduff</w:t>
      </w:r>
      <w:proofErr w:type="spellEnd"/>
      <w:r w:rsidRPr="00B91401">
        <w:rPr>
          <w:rFonts w:ascii="Arial" w:eastAsiaTheme="minorEastAsia" w:hAnsi="Arial" w:cs="Arial"/>
          <w:lang w:val="en-GB"/>
        </w:rPr>
        <w:t xml:space="preserve"> N.S is also responsible to respect the rights of the existing school community and in particular, the children already enrolled. This requires balanced judgements, which are guided by the principle of natural justice and acting in the best interest of all children. Assisting the</w:t>
      </w:r>
      <w:r w:rsidR="00DF4995">
        <w:rPr>
          <w:rFonts w:ascii="Arial" w:eastAsiaTheme="minorEastAsia" w:hAnsi="Arial" w:cs="Arial"/>
          <w:lang w:val="en-GB"/>
        </w:rPr>
        <w:t xml:space="preserve"> school in such circumstances, </w:t>
      </w:r>
      <w:bookmarkStart w:id="0" w:name="_GoBack"/>
      <w:bookmarkEnd w:id="0"/>
      <w:r w:rsidRPr="00B91401">
        <w:rPr>
          <w:rFonts w:ascii="Arial" w:eastAsiaTheme="minorEastAsia" w:hAnsi="Arial" w:cs="Arial"/>
          <w:lang w:val="en-GB"/>
        </w:rPr>
        <w:t>the BOM reserves the right to determine the maximum number of children in each separate classroom bearing in mind.</w:t>
      </w:r>
    </w:p>
    <w:p w:rsidR="00B91401" w:rsidRPr="00B91401" w:rsidRDefault="00B91401" w:rsidP="00B63CD5">
      <w:pPr>
        <w:numPr>
          <w:ilvl w:val="0"/>
          <w:numId w:val="22"/>
        </w:numPr>
        <w:spacing w:after="0" w:line="240" w:lineRule="auto"/>
        <w:jc w:val="both"/>
        <w:rPr>
          <w:rFonts w:ascii="Arial" w:eastAsiaTheme="minorEastAsia" w:hAnsi="Arial" w:cs="Arial"/>
          <w:lang w:val="en-GB"/>
        </w:rPr>
      </w:pPr>
      <w:r w:rsidRPr="00B91401">
        <w:rPr>
          <w:rFonts w:ascii="Arial" w:eastAsiaTheme="minorEastAsia" w:hAnsi="Arial" w:cs="Arial"/>
          <w:lang w:val="en-GB"/>
        </w:rPr>
        <w:t>Size of/ available space in classrooms</w:t>
      </w:r>
    </w:p>
    <w:p w:rsidR="00B91401" w:rsidRPr="00B91401" w:rsidRDefault="00B91401" w:rsidP="00B63CD5">
      <w:pPr>
        <w:numPr>
          <w:ilvl w:val="0"/>
          <w:numId w:val="22"/>
        </w:numPr>
        <w:spacing w:after="0" w:line="240" w:lineRule="auto"/>
        <w:jc w:val="both"/>
        <w:rPr>
          <w:rFonts w:ascii="Arial" w:eastAsiaTheme="minorEastAsia" w:hAnsi="Arial" w:cs="Arial"/>
          <w:lang w:val="en-GB"/>
        </w:rPr>
      </w:pPr>
      <w:r w:rsidRPr="00B91401">
        <w:rPr>
          <w:rFonts w:ascii="Arial" w:eastAsiaTheme="minorEastAsia" w:hAnsi="Arial" w:cs="Arial"/>
          <w:lang w:val="en-GB"/>
        </w:rPr>
        <w:t>Educational needs of children of a particular age</w:t>
      </w:r>
    </w:p>
    <w:p w:rsidR="00B91401" w:rsidRPr="00B91401" w:rsidRDefault="00B91401" w:rsidP="00B63CD5">
      <w:pPr>
        <w:numPr>
          <w:ilvl w:val="0"/>
          <w:numId w:val="22"/>
        </w:numPr>
        <w:spacing w:after="0" w:line="240" w:lineRule="auto"/>
        <w:jc w:val="both"/>
        <w:rPr>
          <w:rFonts w:ascii="Arial" w:eastAsiaTheme="minorEastAsia" w:hAnsi="Arial" w:cs="Arial"/>
          <w:lang w:val="en-GB"/>
        </w:rPr>
      </w:pPr>
      <w:r w:rsidRPr="00B91401">
        <w:rPr>
          <w:rFonts w:ascii="Arial" w:eastAsiaTheme="minorEastAsia" w:hAnsi="Arial" w:cs="Arial"/>
          <w:lang w:val="en-GB"/>
        </w:rPr>
        <w:t>Multi – grade classes</w:t>
      </w:r>
    </w:p>
    <w:p w:rsidR="00B91401" w:rsidRPr="00B91401" w:rsidRDefault="00B91401" w:rsidP="00B63CD5">
      <w:pPr>
        <w:numPr>
          <w:ilvl w:val="0"/>
          <w:numId w:val="22"/>
        </w:numPr>
        <w:spacing w:after="0" w:line="240" w:lineRule="auto"/>
        <w:jc w:val="both"/>
        <w:rPr>
          <w:rFonts w:ascii="Arial" w:eastAsiaTheme="minorEastAsia" w:hAnsi="Arial" w:cs="Arial"/>
          <w:lang w:val="en-GB"/>
        </w:rPr>
      </w:pPr>
      <w:r w:rsidRPr="00B91401">
        <w:rPr>
          <w:rFonts w:ascii="Arial" w:eastAsiaTheme="minorEastAsia" w:hAnsi="Arial" w:cs="Arial"/>
          <w:lang w:val="en-GB"/>
        </w:rPr>
        <w:t>Presence of children with special educational/behavioural needs</w:t>
      </w:r>
    </w:p>
    <w:p w:rsidR="00B91401" w:rsidRPr="00B91401" w:rsidRDefault="00B91401" w:rsidP="00B63CD5">
      <w:pPr>
        <w:numPr>
          <w:ilvl w:val="0"/>
          <w:numId w:val="22"/>
        </w:numPr>
        <w:spacing w:after="0" w:line="240" w:lineRule="auto"/>
        <w:jc w:val="both"/>
        <w:rPr>
          <w:rFonts w:ascii="Arial" w:eastAsiaTheme="minorEastAsia" w:hAnsi="Arial" w:cs="Arial"/>
          <w:lang w:val="en-GB"/>
        </w:rPr>
      </w:pPr>
      <w:r w:rsidRPr="00B91401">
        <w:rPr>
          <w:rFonts w:ascii="Arial" w:eastAsiaTheme="minorEastAsia" w:hAnsi="Arial" w:cs="Arial"/>
          <w:lang w:val="en-GB"/>
        </w:rPr>
        <w:t xml:space="preserve">DES maximum class average directives (currently a maximum </w:t>
      </w:r>
      <w:r w:rsidRPr="00B91401">
        <w:rPr>
          <w:rFonts w:ascii="Arial" w:eastAsiaTheme="minorEastAsia" w:hAnsi="Arial" w:cs="Arial"/>
          <w:u w:val="single"/>
          <w:lang w:val="en-GB"/>
        </w:rPr>
        <w:t xml:space="preserve">average </w:t>
      </w:r>
      <w:r w:rsidRPr="00B91401">
        <w:rPr>
          <w:rFonts w:ascii="Arial" w:eastAsiaTheme="minorEastAsia" w:hAnsi="Arial" w:cs="Arial"/>
          <w:lang w:val="en-GB"/>
        </w:rPr>
        <w:t>50 children)</w:t>
      </w:r>
    </w:p>
    <w:p w:rsidR="00B91401" w:rsidRPr="00B91401" w:rsidRDefault="00B91401" w:rsidP="00B91401">
      <w:pPr>
        <w:spacing w:after="0" w:line="240" w:lineRule="auto"/>
        <w:jc w:val="both"/>
        <w:rPr>
          <w:rFonts w:ascii="Arial" w:eastAsiaTheme="minorEastAsia" w:hAnsi="Arial" w:cs="Arial"/>
          <w:lang w:val="en-GB"/>
        </w:rPr>
      </w:pPr>
    </w:p>
    <w:p w:rsidR="00B91401" w:rsidRPr="00B91401" w:rsidRDefault="00B91401" w:rsidP="00B91401">
      <w:pPr>
        <w:spacing w:after="0" w:line="240" w:lineRule="auto"/>
        <w:jc w:val="both"/>
        <w:rPr>
          <w:rFonts w:ascii="Arial" w:eastAsiaTheme="minorEastAsia" w:hAnsi="Arial" w:cs="Arial"/>
          <w:lang w:val="en-GB"/>
        </w:rPr>
      </w:pPr>
    </w:p>
    <w:p w:rsidR="00641946" w:rsidRPr="003201ED" w:rsidRDefault="00B91401" w:rsidP="00762B44">
      <w:pPr>
        <w:spacing w:after="0" w:line="240" w:lineRule="auto"/>
        <w:jc w:val="both"/>
        <w:rPr>
          <w:rFonts w:ascii="Arial" w:eastAsiaTheme="minorEastAsia" w:hAnsi="Arial" w:cs="Arial"/>
        </w:rPr>
      </w:pPr>
      <w:r>
        <w:rPr>
          <w:rFonts w:ascii="Arial" w:eastAsiaTheme="minorEastAsia" w:hAnsi="Arial" w:cs="Arial"/>
        </w:rPr>
        <w:t>The</w:t>
      </w:r>
      <w:r w:rsidR="00641946" w:rsidRPr="003201ED">
        <w:rPr>
          <w:rFonts w:ascii="Arial" w:eastAsiaTheme="minorEastAsia" w:hAnsi="Arial" w:cs="Arial"/>
        </w:rPr>
        <w:t xml:space="preserve">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Pr="003201ED" w:rsidRDefault="005F777B" w:rsidP="00B63CD5">
      <w:pPr>
        <w:numPr>
          <w:ilvl w:val="0"/>
          <w:numId w:val="5"/>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rsidR="005F777B" w:rsidRPr="003201ED" w:rsidRDefault="005F777B" w:rsidP="005F777B">
      <w:pPr>
        <w:pStyle w:val="ListParagraph"/>
        <w:autoSpaceDE w:val="0"/>
        <w:autoSpaceDN w:val="0"/>
        <w:adjustRightInd w:val="0"/>
        <w:spacing w:after="0" w:line="240" w:lineRule="auto"/>
        <w:ind w:left="426"/>
        <w:rPr>
          <w:rFonts w:ascii="Arial" w:hAnsi="Arial" w:cs="Arial"/>
        </w:rPr>
      </w:pPr>
    </w:p>
    <w:p w:rsidR="00BC2C03" w:rsidRPr="003201ED" w:rsidRDefault="00616C76" w:rsidP="00B63CD5">
      <w:pPr>
        <w:pStyle w:val="ListParagraph"/>
        <w:numPr>
          <w:ilvl w:val="0"/>
          <w:numId w:val="5"/>
        </w:numPr>
        <w:autoSpaceDE w:val="0"/>
        <w:autoSpaceDN w:val="0"/>
        <w:adjustRightInd w:val="0"/>
        <w:spacing w:after="0" w:line="240" w:lineRule="auto"/>
        <w:rPr>
          <w:rFonts w:ascii="Arial" w:hAnsi="Arial" w:cs="Arial"/>
        </w:rPr>
      </w:pPr>
      <w:r w:rsidRPr="003201ED">
        <w:rPr>
          <w:rFonts w:ascii="Arial" w:eastAsiaTheme="minorEastAsia" w:hAnsi="Arial" w:cs="Arial"/>
        </w:rPr>
        <w:lastRenderedPageBreak/>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3201ED" w:rsidRDefault="00285D92" w:rsidP="003D39A4">
      <w:pPr>
        <w:spacing w:after="0" w:line="240" w:lineRule="auto"/>
        <w:jc w:val="both"/>
        <w:rPr>
          <w:rFonts w:ascii="Arial" w:eastAsiaTheme="minorEastAsia" w:hAnsi="Arial" w:cs="Arial"/>
        </w:rPr>
      </w:pPr>
    </w:p>
    <w:p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rsidR="00EE4292" w:rsidRPr="00103809" w:rsidRDefault="00EE4292" w:rsidP="00B63CD5">
      <w:pPr>
        <w:pStyle w:val="Heading2"/>
        <w:numPr>
          <w:ilvl w:val="0"/>
          <w:numId w:val="7"/>
        </w:numPr>
        <w:rPr>
          <w:rFonts w:ascii="Arial" w:eastAsiaTheme="minorEastAsia" w:hAnsi="Arial" w:cs="Arial"/>
          <w:b/>
          <w:color w:val="385623" w:themeColor="accent6" w:themeShade="80"/>
          <w:sz w:val="24"/>
          <w:szCs w:val="24"/>
        </w:rPr>
      </w:pPr>
      <w:bookmarkStart w:id="1" w:name="_Oversubscription_(this_section"/>
      <w:bookmarkStart w:id="2" w:name="_Ref31796116"/>
      <w:bookmarkEnd w:id="1"/>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r w:rsidR="00AA6AC8" w:rsidRPr="00103809">
        <w:rPr>
          <w:rFonts w:ascii="Arial" w:eastAsiaTheme="minorEastAsia" w:hAnsi="Arial" w:cs="Arial"/>
          <w:b/>
          <w:color w:val="385623" w:themeColor="accent6" w:themeShade="80"/>
          <w:sz w:val="24"/>
          <w:szCs w:val="24"/>
        </w:rPr>
        <w:t>(this section must be completed by all schools including schools that do not anticipate being oversubscribed)</w:t>
      </w:r>
      <w:bookmarkEnd w:id="2"/>
    </w:p>
    <w:p w:rsidR="00EE4292" w:rsidRPr="003201ED" w:rsidRDefault="00EE4292" w:rsidP="00EE4292">
      <w:pPr>
        <w:spacing w:after="0" w:line="240" w:lineRule="auto"/>
        <w:jc w:val="both"/>
        <w:rPr>
          <w:rFonts w:ascii="Arial" w:eastAsiaTheme="minorEastAsia" w:hAnsi="Arial" w:cs="Arial"/>
        </w:rPr>
      </w:pP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rsidTr="003201ED">
        <w:tc>
          <w:tcPr>
            <w:tcW w:w="9016" w:type="dxa"/>
            <w:shd w:val="clear" w:color="auto" w:fill="E7E6E6" w:themeFill="background2"/>
          </w:tcPr>
          <w:p w:rsidR="00374405" w:rsidRDefault="00374405" w:rsidP="00C37649">
            <w:pPr>
              <w:contextualSpacing/>
              <w:rPr>
                <w:rFonts w:ascii="Arial" w:eastAsiaTheme="minorEastAsia" w:hAnsi="Arial" w:cs="Arial"/>
                <w:b/>
              </w:rPr>
            </w:pPr>
          </w:p>
          <w:p w:rsidR="00B91401" w:rsidRDefault="00B91401" w:rsidP="00B63CD5">
            <w:pPr>
              <w:numPr>
                <w:ilvl w:val="0"/>
                <w:numId w:val="23"/>
              </w:numPr>
              <w:ind w:left="641" w:hanging="357"/>
              <w:rPr>
                <w:rFonts w:ascii="Arial" w:hAnsi="Arial" w:cs="Arial"/>
                <w:lang w:val="en-GB"/>
              </w:rPr>
            </w:pPr>
            <w:r w:rsidRPr="00B91401">
              <w:rPr>
                <w:rFonts w:ascii="Arial" w:hAnsi="Arial" w:cs="Arial"/>
                <w:lang w:val="en-GB"/>
              </w:rPr>
              <w:t>Brothers and sisters (including step – siblings, resident at same address) of children already enrolled priority to oldest</w:t>
            </w:r>
          </w:p>
          <w:p w:rsidR="00B91401" w:rsidRDefault="00B91401" w:rsidP="00B63CD5">
            <w:pPr>
              <w:numPr>
                <w:ilvl w:val="0"/>
                <w:numId w:val="23"/>
              </w:numPr>
              <w:ind w:left="641" w:hanging="357"/>
              <w:rPr>
                <w:rFonts w:ascii="Arial" w:hAnsi="Arial" w:cs="Arial"/>
                <w:lang w:val="en-GB"/>
              </w:rPr>
            </w:pPr>
            <w:r w:rsidRPr="00B91401">
              <w:rPr>
                <w:rFonts w:ascii="Arial" w:hAnsi="Arial" w:cs="Arial"/>
                <w:lang w:val="en-GB"/>
              </w:rPr>
              <w:t xml:space="preserve">Children living within the parish (in the case of parish schools) </w:t>
            </w:r>
            <w:proofErr w:type="gramStart"/>
            <w:r w:rsidRPr="00B91401">
              <w:rPr>
                <w:rFonts w:ascii="Arial" w:hAnsi="Arial" w:cs="Arial"/>
                <w:lang w:val="en-GB"/>
              </w:rPr>
              <w:t>priority  to</w:t>
            </w:r>
            <w:proofErr w:type="gramEnd"/>
            <w:r w:rsidRPr="00B91401">
              <w:rPr>
                <w:rFonts w:ascii="Arial" w:hAnsi="Arial" w:cs="Arial"/>
                <w:lang w:val="en-GB"/>
              </w:rPr>
              <w:t xml:space="preserve"> oldest</w:t>
            </w:r>
          </w:p>
          <w:p w:rsidR="00B91401" w:rsidRDefault="00B91401" w:rsidP="00B63CD5">
            <w:pPr>
              <w:numPr>
                <w:ilvl w:val="0"/>
                <w:numId w:val="23"/>
              </w:numPr>
              <w:ind w:left="641" w:hanging="357"/>
              <w:rPr>
                <w:rFonts w:ascii="Arial" w:hAnsi="Arial" w:cs="Arial"/>
                <w:lang w:val="en-GB"/>
              </w:rPr>
            </w:pPr>
            <w:r w:rsidRPr="00B91401">
              <w:rPr>
                <w:rFonts w:ascii="Arial" w:hAnsi="Arial" w:cs="Arial"/>
                <w:lang w:val="en-GB"/>
              </w:rPr>
              <w:t>Ch</w:t>
            </w:r>
            <w:r w:rsidR="009F7D57">
              <w:rPr>
                <w:rFonts w:ascii="Arial" w:hAnsi="Arial" w:cs="Arial"/>
                <w:lang w:val="en-GB"/>
              </w:rPr>
              <w:t>ildren of current school staff</w:t>
            </w:r>
          </w:p>
          <w:p w:rsidR="00B91401" w:rsidRDefault="00B91401" w:rsidP="00B63CD5">
            <w:pPr>
              <w:numPr>
                <w:ilvl w:val="0"/>
                <w:numId w:val="23"/>
              </w:numPr>
              <w:ind w:left="641" w:hanging="357"/>
              <w:rPr>
                <w:rFonts w:ascii="Arial" w:hAnsi="Arial" w:cs="Arial"/>
                <w:lang w:val="en-GB"/>
              </w:rPr>
            </w:pPr>
            <w:r w:rsidRPr="00B91401">
              <w:rPr>
                <w:rFonts w:ascii="Arial" w:hAnsi="Arial" w:cs="Arial"/>
                <w:lang w:val="en-GB"/>
              </w:rPr>
              <w:t>Children whose home address is closest to the school (as measured by a straight line an OS map) if the child is normally resident outside the parish/agreed catchment area.</w:t>
            </w:r>
          </w:p>
          <w:p w:rsidR="009F7D57" w:rsidRDefault="009F7D57" w:rsidP="00B63CD5">
            <w:pPr>
              <w:numPr>
                <w:ilvl w:val="0"/>
                <w:numId w:val="23"/>
              </w:numPr>
              <w:ind w:left="641" w:hanging="357"/>
              <w:rPr>
                <w:rFonts w:ascii="Arial" w:hAnsi="Arial" w:cs="Arial"/>
                <w:lang w:val="en-GB"/>
              </w:rPr>
            </w:pPr>
            <w:r>
              <w:rPr>
                <w:rFonts w:ascii="Arial" w:hAnsi="Arial" w:cs="Arial"/>
                <w:lang w:val="en-GB"/>
              </w:rPr>
              <w:t xml:space="preserve">Children of parents who are past pupils of the school. </w:t>
            </w:r>
          </w:p>
          <w:p w:rsidR="00B91401" w:rsidRPr="00B91401" w:rsidRDefault="00B91401" w:rsidP="00B91401">
            <w:pPr>
              <w:rPr>
                <w:rFonts w:ascii="Arial" w:hAnsi="Arial" w:cs="Arial"/>
                <w:lang w:val="en-GB"/>
              </w:rPr>
            </w:pPr>
          </w:p>
          <w:p w:rsidR="00C37649" w:rsidRPr="00C37649" w:rsidRDefault="00C37649" w:rsidP="00C37649">
            <w:pPr>
              <w:rPr>
                <w:rFonts w:ascii="Arial" w:hAnsi="Arial" w:cs="Arial"/>
              </w:rPr>
            </w:pPr>
          </w:p>
          <w:p w:rsidR="00C37649" w:rsidRPr="00C37649" w:rsidRDefault="00C37649" w:rsidP="00244040">
            <w:pPr>
              <w:rPr>
                <w:rFonts w:ascii="Arial" w:eastAsiaTheme="minorEastAsia" w:hAnsi="Arial" w:cs="Arial"/>
                <w:b/>
              </w:rPr>
            </w:pPr>
          </w:p>
        </w:tc>
      </w:tr>
    </w:tbl>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rsidTr="00EE56FC">
        <w:tc>
          <w:tcPr>
            <w:tcW w:w="9016" w:type="dxa"/>
            <w:shd w:val="clear" w:color="auto" w:fill="E7E6E6" w:themeFill="background2"/>
          </w:tcPr>
          <w:p w:rsidR="003201ED" w:rsidRPr="00F704E7" w:rsidRDefault="003201ED" w:rsidP="00EE56FC">
            <w:pPr>
              <w:contextualSpacing/>
              <w:jc w:val="both"/>
              <w:rPr>
                <w:rFonts w:ascii="Arial" w:eastAsiaTheme="minorEastAsia" w:hAnsi="Arial" w:cs="Arial"/>
                <w:b/>
              </w:rPr>
            </w:pPr>
          </w:p>
          <w:p w:rsidR="00244040" w:rsidRDefault="00A600FD" w:rsidP="00B63CD5">
            <w:pPr>
              <w:pStyle w:val="ListParagraph"/>
              <w:numPr>
                <w:ilvl w:val="2"/>
                <w:numId w:val="18"/>
              </w:numPr>
              <w:ind w:left="641" w:hanging="357"/>
              <w:jc w:val="both"/>
              <w:rPr>
                <w:rFonts w:ascii="Arial" w:eastAsiaTheme="minorEastAsia" w:hAnsi="Arial" w:cs="Arial"/>
                <w:color w:val="000000" w:themeColor="text1"/>
              </w:rPr>
            </w:pPr>
            <w:r w:rsidRPr="00A600FD">
              <w:rPr>
                <w:rFonts w:ascii="Arial" w:eastAsiaTheme="minorEastAsia" w:hAnsi="Arial" w:cs="Arial"/>
                <w:color w:val="000000" w:themeColor="text1"/>
              </w:rPr>
              <w:t xml:space="preserve">If the class is </w:t>
            </w:r>
            <w:proofErr w:type="spellStart"/>
            <w:r w:rsidRPr="00A600FD">
              <w:rPr>
                <w:rFonts w:ascii="Arial" w:eastAsiaTheme="minorEastAsia" w:hAnsi="Arial" w:cs="Arial"/>
                <w:color w:val="000000" w:themeColor="text1"/>
              </w:rPr>
              <w:t>over</w:t>
            </w:r>
            <w:r>
              <w:rPr>
                <w:rFonts w:ascii="Arial" w:eastAsiaTheme="minorEastAsia" w:hAnsi="Arial" w:cs="Arial"/>
                <w:color w:val="000000" w:themeColor="text1"/>
              </w:rPr>
              <w:t xml:space="preserve"> subscribed</w:t>
            </w:r>
            <w:proofErr w:type="spellEnd"/>
            <w:r>
              <w:rPr>
                <w:rFonts w:ascii="Arial" w:eastAsiaTheme="minorEastAsia" w:hAnsi="Arial" w:cs="Arial"/>
                <w:color w:val="000000" w:themeColor="text1"/>
              </w:rPr>
              <w:t xml:space="preserve"> on the basis </w:t>
            </w:r>
            <w:proofErr w:type="gramStart"/>
            <w:r>
              <w:rPr>
                <w:rFonts w:ascii="Arial" w:eastAsiaTheme="minorEastAsia" w:hAnsi="Arial" w:cs="Arial"/>
                <w:color w:val="000000" w:themeColor="text1"/>
              </w:rPr>
              <w:t xml:space="preserve">of </w:t>
            </w:r>
            <w:r w:rsidRPr="00A600FD">
              <w:rPr>
                <w:rFonts w:ascii="Arial" w:eastAsiaTheme="minorEastAsia" w:hAnsi="Arial" w:cs="Arial"/>
                <w:color w:val="000000" w:themeColor="text1"/>
              </w:rPr>
              <w:t xml:space="preserve"> criterion</w:t>
            </w:r>
            <w:proofErr w:type="gramEnd"/>
            <w:r>
              <w:rPr>
                <w:rFonts w:ascii="Arial" w:eastAsiaTheme="minorEastAsia" w:hAnsi="Arial" w:cs="Arial"/>
                <w:color w:val="000000" w:themeColor="text1"/>
              </w:rPr>
              <w:t xml:space="preserve"> A above</w:t>
            </w:r>
            <w:r w:rsidRPr="00A600FD">
              <w:rPr>
                <w:rFonts w:ascii="Arial" w:eastAsiaTheme="minorEastAsia" w:hAnsi="Arial" w:cs="Arial"/>
                <w:color w:val="000000" w:themeColor="text1"/>
              </w:rPr>
              <w:t>, then places will be allocated on the basis of age, starting with the oldest applicant, until all places are allocated.</w:t>
            </w:r>
          </w:p>
          <w:p w:rsidR="00A600FD" w:rsidRDefault="00A600FD" w:rsidP="00B63CD5">
            <w:pPr>
              <w:pStyle w:val="ListParagraph"/>
              <w:numPr>
                <w:ilvl w:val="2"/>
                <w:numId w:val="18"/>
              </w:numPr>
              <w:ind w:left="641" w:hanging="357"/>
              <w:jc w:val="both"/>
              <w:rPr>
                <w:rFonts w:ascii="Arial" w:eastAsiaTheme="minorEastAsia" w:hAnsi="Arial" w:cs="Arial"/>
                <w:color w:val="000000" w:themeColor="text1"/>
              </w:rPr>
            </w:pPr>
            <w:r w:rsidRPr="00A600FD">
              <w:rPr>
                <w:rFonts w:ascii="Arial" w:eastAsiaTheme="minorEastAsia" w:hAnsi="Arial" w:cs="Arial"/>
                <w:color w:val="000000" w:themeColor="text1"/>
              </w:rPr>
              <w:t xml:space="preserve">If the class is oversubscribed within the application of this particular criterion B, then </w:t>
            </w:r>
            <w:r>
              <w:rPr>
                <w:rFonts w:ascii="Arial" w:eastAsiaTheme="minorEastAsia" w:hAnsi="Arial" w:cs="Arial"/>
                <w:color w:val="000000" w:themeColor="text1"/>
              </w:rPr>
              <w:t xml:space="preserve">places will be allocated on the basis of age, starting with the oldest until all places are allocated. </w:t>
            </w:r>
          </w:p>
          <w:p w:rsidR="009F7D57" w:rsidRDefault="009F7D57" w:rsidP="00B63CD5">
            <w:pPr>
              <w:pStyle w:val="ListParagraph"/>
              <w:numPr>
                <w:ilvl w:val="2"/>
                <w:numId w:val="18"/>
              </w:numPr>
              <w:ind w:left="641" w:hanging="357"/>
              <w:jc w:val="both"/>
              <w:rPr>
                <w:rFonts w:ascii="Arial" w:eastAsiaTheme="minorEastAsia" w:hAnsi="Arial" w:cs="Arial"/>
                <w:color w:val="000000" w:themeColor="text1"/>
              </w:rPr>
            </w:pPr>
            <w:r w:rsidRPr="00A600FD">
              <w:rPr>
                <w:rFonts w:ascii="Arial" w:eastAsiaTheme="minorEastAsia" w:hAnsi="Arial" w:cs="Arial"/>
                <w:color w:val="000000" w:themeColor="text1"/>
              </w:rPr>
              <w:t>If the class is oversubscribed within the applicatio</w:t>
            </w:r>
            <w:r>
              <w:rPr>
                <w:rFonts w:ascii="Arial" w:eastAsiaTheme="minorEastAsia" w:hAnsi="Arial" w:cs="Arial"/>
                <w:color w:val="000000" w:themeColor="text1"/>
              </w:rPr>
              <w:t>n of this particular criterion C</w:t>
            </w:r>
            <w:r w:rsidRPr="00A600FD">
              <w:rPr>
                <w:rFonts w:ascii="Arial" w:eastAsiaTheme="minorEastAsia" w:hAnsi="Arial" w:cs="Arial"/>
                <w:color w:val="000000" w:themeColor="text1"/>
              </w:rPr>
              <w:t xml:space="preserve">, then </w:t>
            </w:r>
            <w:r>
              <w:rPr>
                <w:rFonts w:ascii="Arial" w:eastAsiaTheme="minorEastAsia" w:hAnsi="Arial" w:cs="Arial"/>
                <w:color w:val="000000" w:themeColor="text1"/>
              </w:rPr>
              <w:t>places will be allocated on the basis of age, starting with the oldest until all places are allocated</w:t>
            </w:r>
          </w:p>
          <w:p w:rsidR="00A600FD" w:rsidRDefault="00A600FD" w:rsidP="00B63CD5">
            <w:pPr>
              <w:pStyle w:val="ListParagraph"/>
              <w:numPr>
                <w:ilvl w:val="2"/>
                <w:numId w:val="18"/>
              </w:numPr>
              <w:ind w:left="641" w:hanging="357"/>
              <w:jc w:val="both"/>
              <w:rPr>
                <w:rFonts w:ascii="Arial" w:eastAsiaTheme="minorEastAsia" w:hAnsi="Arial" w:cs="Arial"/>
                <w:color w:val="000000" w:themeColor="text1"/>
              </w:rPr>
            </w:pPr>
            <w:r w:rsidRPr="00A600FD">
              <w:rPr>
                <w:rFonts w:ascii="Arial" w:eastAsiaTheme="minorEastAsia" w:hAnsi="Arial" w:cs="Arial"/>
                <w:color w:val="000000" w:themeColor="text1"/>
              </w:rPr>
              <w:t>If the class is oversubscribed within the application of this particular criterion</w:t>
            </w:r>
            <w:r w:rsidR="009F7D57">
              <w:rPr>
                <w:rFonts w:ascii="Arial" w:eastAsiaTheme="minorEastAsia" w:hAnsi="Arial" w:cs="Arial"/>
                <w:color w:val="000000" w:themeColor="text1"/>
              </w:rPr>
              <w:t xml:space="preserve"> D and </w:t>
            </w:r>
            <w:proofErr w:type="gramStart"/>
            <w:r w:rsidR="009F7D57">
              <w:rPr>
                <w:rFonts w:ascii="Arial" w:eastAsiaTheme="minorEastAsia" w:hAnsi="Arial" w:cs="Arial"/>
                <w:color w:val="000000" w:themeColor="text1"/>
              </w:rPr>
              <w:t>E</w:t>
            </w:r>
            <w:proofErr w:type="gramEnd"/>
            <w:r w:rsidRPr="00A600FD">
              <w:rPr>
                <w:rFonts w:ascii="Arial" w:eastAsiaTheme="minorEastAsia" w:hAnsi="Arial" w:cs="Arial"/>
                <w:color w:val="000000" w:themeColor="text1"/>
              </w:rPr>
              <w:t xml:space="preserve"> then the furthest from th</w:t>
            </w:r>
            <w:r w:rsidR="002C7774">
              <w:rPr>
                <w:rFonts w:ascii="Arial" w:eastAsiaTheme="minorEastAsia" w:hAnsi="Arial" w:cs="Arial"/>
                <w:color w:val="000000" w:themeColor="text1"/>
              </w:rPr>
              <w:t>e school under either</w:t>
            </w:r>
            <w:r w:rsidRPr="00A600FD">
              <w:rPr>
                <w:rFonts w:ascii="Arial" w:eastAsiaTheme="minorEastAsia" w:hAnsi="Arial" w:cs="Arial"/>
                <w:color w:val="000000" w:themeColor="text1"/>
              </w:rPr>
              <w:t xml:space="preserve"> will be eliminated first.</w:t>
            </w:r>
          </w:p>
          <w:p w:rsidR="0088352A" w:rsidRPr="00F704E7" w:rsidRDefault="0088352A" w:rsidP="00EE56FC">
            <w:pPr>
              <w:contextualSpacing/>
              <w:jc w:val="both"/>
              <w:rPr>
                <w:rFonts w:ascii="Arial" w:eastAsiaTheme="minorEastAsia" w:hAnsi="Arial" w:cs="Arial"/>
                <w:b/>
              </w:rPr>
            </w:pPr>
          </w:p>
          <w:p w:rsidR="003201ED" w:rsidRDefault="003201ED" w:rsidP="00EE56FC">
            <w:pPr>
              <w:contextualSpacing/>
              <w:jc w:val="both"/>
              <w:rPr>
                <w:rFonts w:ascii="Arial" w:eastAsiaTheme="minorEastAsia" w:hAnsi="Arial" w:cs="Arial"/>
                <w:b/>
              </w:rPr>
            </w:pPr>
          </w:p>
          <w:p w:rsidR="00AE7E94" w:rsidRPr="00F704E7" w:rsidRDefault="00AE7E94" w:rsidP="00EE56FC">
            <w:pPr>
              <w:contextualSpacing/>
              <w:jc w:val="both"/>
              <w:rPr>
                <w:rFonts w:ascii="Arial" w:eastAsiaTheme="minorEastAsia" w:hAnsi="Arial" w:cs="Arial"/>
                <w:b/>
              </w:rPr>
            </w:pPr>
          </w:p>
          <w:p w:rsidR="003201ED" w:rsidRPr="00F704E7" w:rsidRDefault="003201ED" w:rsidP="00EE56FC">
            <w:pPr>
              <w:contextualSpacing/>
              <w:jc w:val="both"/>
              <w:rPr>
                <w:rFonts w:ascii="Arial" w:eastAsiaTheme="minorEastAsia" w:hAnsi="Arial" w:cs="Arial"/>
                <w:b/>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BC2C03" w:rsidRPr="00103809" w:rsidRDefault="004E5691"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lastRenderedPageBreak/>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rsidTr="003201ED">
        <w:tc>
          <w:tcPr>
            <w:tcW w:w="9016" w:type="dxa"/>
            <w:shd w:val="clear" w:color="auto" w:fill="E7E6E6" w:themeFill="background2"/>
          </w:tcPr>
          <w:p w:rsidR="004F4AA6" w:rsidRPr="00F704E7" w:rsidRDefault="004F4AA6" w:rsidP="004F4AA6">
            <w:pPr>
              <w:autoSpaceDE w:val="0"/>
              <w:autoSpaceDN w:val="0"/>
              <w:adjustRightInd w:val="0"/>
              <w:contextualSpacing/>
              <w:jc w:val="both"/>
              <w:rPr>
                <w:rFonts w:ascii="Arial" w:eastAsiaTheme="minorEastAsia" w:hAnsi="Arial" w:cs="Arial"/>
              </w:rPr>
            </w:pPr>
            <w:r w:rsidRPr="00F704E7">
              <w:rPr>
                <w:rFonts w:ascii="Arial" w:eastAsiaTheme="minorEastAsia" w:hAnsi="Arial" w:cs="Arial"/>
              </w:rPr>
              <w:t>Points (a) to (g) must be included here by all schools. T</w:t>
            </w:r>
            <w:r w:rsidR="0088352A" w:rsidRPr="00F704E7">
              <w:rPr>
                <w:rFonts w:ascii="Arial" w:eastAsiaTheme="minorEastAsia" w:hAnsi="Arial" w:cs="Arial"/>
              </w:rPr>
              <w:t>here are limited exceptions to some of the</w:t>
            </w:r>
            <w:r w:rsidRPr="00F704E7">
              <w:rPr>
                <w:rFonts w:ascii="Arial" w:eastAsiaTheme="minorEastAsia" w:hAnsi="Arial" w:cs="Arial"/>
              </w:rPr>
              <w:t>se (highlighted in red below) and schools must retain the exceptions that apply to them and delete those that do not:</w:t>
            </w:r>
          </w:p>
          <w:p w:rsidR="0088352A" w:rsidRPr="00F704E7" w:rsidRDefault="0088352A" w:rsidP="001506F3">
            <w:pPr>
              <w:autoSpaceDE w:val="0"/>
              <w:autoSpaceDN w:val="0"/>
              <w:adjustRightInd w:val="0"/>
              <w:contextualSpacing/>
              <w:rPr>
                <w:rFonts w:ascii="TimesNewRomanPSMT" w:hAnsi="TimesNewRomanPSMT" w:cs="TimesNewRomanPSMT"/>
              </w:rPr>
            </w:pPr>
          </w:p>
          <w:p w:rsidR="00285D92" w:rsidRPr="00285D92" w:rsidRDefault="0088352A" w:rsidP="00B63CD5">
            <w:pPr>
              <w:numPr>
                <w:ilvl w:val="0"/>
                <w:numId w:val="4"/>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rsidR="0088352A" w:rsidRPr="00F704E7" w:rsidRDefault="0088352A" w:rsidP="0088352A">
            <w:pPr>
              <w:autoSpaceDE w:val="0"/>
              <w:autoSpaceDN w:val="0"/>
              <w:adjustRightInd w:val="0"/>
              <w:ind w:left="720"/>
              <w:rPr>
                <w:rFonts w:ascii="TimesNewRomanPSMT" w:hAnsi="TimesNewRomanPSMT" w:cs="TimesNewRomanPSMT"/>
              </w:rPr>
            </w:pPr>
          </w:p>
          <w:p w:rsidR="0088352A" w:rsidRPr="00F704E7" w:rsidRDefault="0088352A" w:rsidP="00B63CD5">
            <w:pPr>
              <w:numPr>
                <w:ilvl w:val="0"/>
                <w:numId w:val="4"/>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rsidR="0088352A" w:rsidRPr="00F704E7" w:rsidRDefault="0088352A" w:rsidP="00B63CD5">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rsidR="0088352A" w:rsidRPr="00F704E7" w:rsidRDefault="0088352A" w:rsidP="001E292B">
            <w:pPr>
              <w:autoSpaceDE w:val="0"/>
              <w:autoSpaceDN w:val="0"/>
              <w:adjustRightInd w:val="0"/>
              <w:ind w:left="72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rsidR="0088352A" w:rsidRPr="00F704E7" w:rsidRDefault="0088352A" w:rsidP="0088352A">
            <w:pPr>
              <w:autoSpaceDE w:val="0"/>
              <w:autoSpaceDN w:val="0"/>
              <w:adjustRightInd w:val="0"/>
              <w:ind w:left="720"/>
              <w:contextualSpacing/>
              <w:rPr>
                <w:rFonts w:ascii="TimesNewRomanPSMT" w:hAnsi="TimesNewRomanPSMT" w:cs="TimesNewRomanPSMT"/>
              </w:rPr>
            </w:pPr>
          </w:p>
          <w:p w:rsidR="0088352A" w:rsidRPr="00F704E7" w:rsidRDefault="0088352A" w:rsidP="00B63CD5">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rsidR="0088352A" w:rsidRPr="00F704E7" w:rsidRDefault="0088352A" w:rsidP="0088352A">
            <w:pPr>
              <w:ind w:left="720"/>
              <w:contextualSpacing/>
              <w:rPr>
                <w:rFonts w:ascii="TimesNewRomanPSMT" w:hAnsi="TimesNewRomanPSMT" w:cs="TimesNewRomanPSMT"/>
                <w:color w:val="C00000"/>
              </w:rPr>
            </w:pPr>
          </w:p>
          <w:p w:rsidR="0088352A" w:rsidRPr="00F704E7" w:rsidRDefault="0088352A" w:rsidP="00B63CD5">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rsidR="0088352A" w:rsidRPr="00F704E7" w:rsidRDefault="0088352A" w:rsidP="0088352A">
            <w:pPr>
              <w:autoSpaceDE w:val="0"/>
              <w:autoSpaceDN w:val="0"/>
              <w:adjustRightInd w:val="0"/>
              <w:ind w:left="720"/>
              <w:contextualSpacing/>
              <w:rPr>
                <w:rFonts w:ascii="Arial" w:hAnsi="Arial" w:cs="Arial"/>
                <w:color w:val="C00000"/>
              </w:rPr>
            </w:pPr>
            <w:r w:rsidRPr="00F704E7">
              <w:rPr>
                <w:rFonts w:ascii="Arial" w:hAnsi="Arial" w:cs="Arial"/>
                <w:color w:val="C00000"/>
              </w:rPr>
              <w:t xml:space="preserve">(other than, in the case of the school wishing to include a selection criteria based on (1) siblings of a student attending or having attended the school and/or (2) parents or </w:t>
            </w:r>
            <w:r w:rsidR="0054270B" w:rsidRPr="00F704E7">
              <w:rPr>
                <w:rFonts w:ascii="Arial" w:hAnsi="Arial" w:cs="Arial"/>
                <w:color w:val="C00000"/>
              </w:rPr>
              <w:t>grandparents of</w:t>
            </w:r>
            <w:r w:rsidRPr="00F704E7">
              <w:rPr>
                <w:rFonts w:ascii="Arial" w:hAnsi="Arial" w:cs="Arial"/>
                <w:color w:val="C00000"/>
              </w:rPr>
              <w:t xml:space="preserve"> a student having attended the school. </w:t>
            </w:r>
          </w:p>
          <w:p w:rsidR="0088352A" w:rsidRPr="00F704E7" w:rsidRDefault="0088352A" w:rsidP="0088352A">
            <w:pPr>
              <w:autoSpaceDE w:val="0"/>
              <w:autoSpaceDN w:val="0"/>
              <w:adjustRightInd w:val="0"/>
              <w:ind w:left="720"/>
              <w:contextualSpacing/>
              <w:rPr>
                <w:rFonts w:ascii="Arial" w:hAnsi="Arial" w:cs="Arial"/>
                <w:color w:val="C00000"/>
              </w:rPr>
            </w:pP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r w:rsidRPr="00F704E7">
              <w:rPr>
                <w:rFonts w:ascii="Arial" w:hAnsi="Arial" w:cs="Arial"/>
                <w:color w:val="C00000"/>
              </w:rPr>
              <w:t xml:space="preserve">In relation to (2) parents and grandparents having attended, a school may only apply </w:t>
            </w:r>
            <w:proofErr w:type="gramStart"/>
            <w:r w:rsidRPr="00F704E7">
              <w:rPr>
                <w:rFonts w:ascii="Arial" w:hAnsi="Arial" w:cs="Arial"/>
                <w:color w:val="C00000"/>
              </w:rPr>
              <w:t>this criteria</w:t>
            </w:r>
            <w:proofErr w:type="gramEnd"/>
            <w:r w:rsidRPr="00F704E7">
              <w:rPr>
                <w:rFonts w:ascii="Arial" w:hAnsi="Arial" w:cs="Arial"/>
                <w:color w:val="C00000"/>
              </w:rPr>
              <w:t xml:space="preserve"> to a maximum of 25% of the available spaces as set out in the school’s annual admission notice).</w:t>
            </w:r>
          </w:p>
          <w:p w:rsidR="0088352A" w:rsidRPr="00F704E7" w:rsidRDefault="0088352A" w:rsidP="0088352A">
            <w:pPr>
              <w:ind w:left="720"/>
              <w:contextualSpacing/>
              <w:rPr>
                <w:rFonts w:ascii="TimesNewRomanPSMT" w:hAnsi="TimesNewRomanPSMT" w:cs="TimesNewRomanPSMT"/>
              </w:rPr>
            </w:pPr>
          </w:p>
          <w:p w:rsidR="0088352A" w:rsidRPr="00F704E7" w:rsidRDefault="0088352A" w:rsidP="00B63CD5">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rsidR="0088352A" w:rsidRPr="00F704E7" w:rsidRDefault="0088352A" w:rsidP="0088352A">
            <w:pPr>
              <w:autoSpaceDE w:val="0"/>
              <w:autoSpaceDN w:val="0"/>
              <w:adjustRightInd w:val="0"/>
              <w:rPr>
                <w:rFonts w:ascii="TimesNewRomanPSMT" w:hAnsi="TimesNewRomanPSMT" w:cs="TimesNewRomanPSMT"/>
                <w:color w:val="FF0000"/>
              </w:rPr>
            </w:pPr>
          </w:p>
          <w:p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rsidR="00FB3597" w:rsidRPr="003201ED" w:rsidRDefault="00FB3597" w:rsidP="00AE7E94">
            <w:pPr>
              <w:autoSpaceDE w:val="0"/>
              <w:autoSpaceDN w:val="0"/>
              <w:adjustRightInd w:val="0"/>
              <w:ind w:left="720"/>
              <w:rPr>
                <w:rFonts w:ascii="Arial" w:hAnsi="Arial" w:cs="Arial"/>
                <w:color w:val="FF0000"/>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06BE7" w:rsidRPr="00103809" w:rsidRDefault="00406BE7"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1E292B">
        <w:rPr>
          <w:rFonts w:ascii="Arial" w:eastAsiaTheme="minorEastAsia" w:hAnsi="Arial" w:cs="Arial"/>
        </w:rPr>
        <w:t xml:space="preserve">to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B63CD5">
      <w:pPr>
        <w:pStyle w:val="ListParagraph"/>
        <w:numPr>
          <w:ilvl w:val="0"/>
          <w:numId w:val="6"/>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B63CD5">
      <w:pPr>
        <w:pStyle w:val="ListParagraph"/>
        <w:numPr>
          <w:ilvl w:val="0"/>
          <w:numId w:val="6"/>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D932F9" w:rsidRPr="003201ED" w:rsidRDefault="00CD2B6C" w:rsidP="00B63CD5">
      <w:pPr>
        <w:pStyle w:val="ListParagraph"/>
        <w:numPr>
          <w:ilvl w:val="0"/>
          <w:numId w:val="6"/>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rsidR="007E7E26" w:rsidRPr="003201ED" w:rsidRDefault="007E7E26" w:rsidP="00E47AF1">
      <w:pPr>
        <w:pStyle w:val="ListParagraph"/>
        <w:spacing w:after="0" w:line="240" w:lineRule="auto"/>
        <w:ind w:left="426"/>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Pr="003201ED" w:rsidRDefault="005E4A3E" w:rsidP="00E47AF1">
      <w:pPr>
        <w:spacing w:after="0" w:line="240" w:lineRule="auto"/>
        <w:rPr>
          <w:rFonts w:ascii="Arial" w:eastAsiaTheme="minorEastAsia" w:hAnsi="Arial" w:cs="Arial"/>
          <w:b/>
        </w:rPr>
      </w:pPr>
    </w:p>
    <w:p w:rsidR="00406BE7" w:rsidRPr="00F10754" w:rsidRDefault="00406BE7" w:rsidP="00B63CD5">
      <w:pPr>
        <w:pStyle w:val="Heading2"/>
        <w:numPr>
          <w:ilvl w:val="0"/>
          <w:numId w:val="7"/>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lastRenderedPageBreak/>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103809" w:rsidRDefault="00406BE7" w:rsidP="00B63CD5">
      <w:pPr>
        <w:pStyle w:val="Heading2"/>
        <w:numPr>
          <w:ilvl w:val="0"/>
          <w:numId w:val="7"/>
        </w:numPr>
        <w:rPr>
          <w:rFonts w:ascii="Arial" w:eastAsiaTheme="minorEastAsia" w:hAnsi="Arial" w:cs="Arial"/>
          <w:b/>
          <w:color w:val="385623" w:themeColor="accent6" w:themeShade="80"/>
          <w:sz w:val="24"/>
          <w:szCs w:val="24"/>
        </w:rPr>
      </w:pPr>
      <w:bookmarkStart w:id="3" w:name="_Acceptance_of_an"/>
      <w:bookmarkEnd w:id="3"/>
      <w:r w:rsidRPr="00103809">
        <w:rPr>
          <w:rFonts w:ascii="Arial" w:eastAsiaTheme="minorEastAsia" w:hAnsi="Arial" w:cs="Arial"/>
          <w:b/>
          <w:color w:val="385623" w:themeColor="accent6" w:themeShade="80"/>
          <w:sz w:val="24"/>
          <w:szCs w:val="24"/>
        </w:rPr>
        <w:t xml:space="preserve"> </w:t>
      </w:r>
      <w:bookmarkStart w:id="4" w:name="_Ref31796919"/>
      <w:r w:rsidRPr="00103809">
        <w:rPr>
          <w:rFonts w:ascii="Arial" w:eastAsiaTheme="minorEastAsia" w:hAnsi="Arial" w:cs="Arial"/>
          <w:b/>
          <w:color w:val="385623" w:themeColor="accent6" w:themeShade="80"/>
          <w:sz w:val="24"/>
          <w:szCs w:val="24"/>
        </w:rPr>
        <w:t>Acceptance of an offer of a place by an applicant</w:t>
      </w:r>
      <w:bookmarkEnd w:id="4"/>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w:t>
      </w:r>
      <w:r w:rsidR="001E292B">
        <w:rPr>
          <w:rFonts w:ascii="Arial" w:eastAsiaTheme="minorEastAsia" w:hAnsi="Arial" w:cs="Arial"/>
        </w:rPr>
        <w:t xml:space="preserve">of admission from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 </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E47AF1" w:rsidRPr="003201ED" w:rsidRDefault="00E47AF1" w:rsidP="00406BE7">
      <w:pPr>
        <w:autoSpaceDE w:val="0"/>
        <w:autoSpaceDN w:val="0"/>
        <w:adjustRightInd w:val="0"/>
        <w:spacing w:after="0" w:line="240" w:lineRule="auto"/>
        <w:rPr>
          <w:rFonts w:ascii="Arial" w:eastAsiaTheme="minorEastAsia" w:hAnsi="Arial" w:cs="Arial"/>
        </w:rPr>
      </w:pPr>
    </w:p>
    <w:p w:rsidR="00ED1621" w:rsidRPr="00103809" w:rsidRDefault="00ED1621"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w:t>
      </w:r>
      <w:r w:rsidR="001E292B">
        <w:rPr>
          <w:rFonts w:ascii="Arial" w:eastAsiaTheme="minorEastAsia" w:hAnsi="Arial" w:cs="Arial"/>
        </w:rPr>
        <w:t xml:space="preserve">ay be withdrawn by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 </w:t>
      </w:r>
      <w:r w:rsidRPr="003201ED">
        <w:rPr>
          <w:rFonts w:ascii="Arial" w:eastAsiaTheme="minorEastAsia" w:hAnsi="Arial" w:cs="Arial"/>
        </w:rPr>
        <w:t xml:space="preserve"> where—</w:t>
      </w:r>
    </w:p>
    <w:p w:rsidR="00406BE7" w:rsidRPr="003201ED" w:rsidRDefault="00406BE7" w:rsidP="00B63CD5">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rsidR="00406BE7" w:rsidRPr="003201ED" w:rsidRDefault="00406BE7" w:rsidP="00B63CD5">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rsidR="00406BE7" w:rsidRPr="003201ED" w:rsidRDefault="00406BE7" w:rsidP="00B63CD5">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Default="00406BE7" w:rsidP="00B63CD5">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1243D3" w:rsidRDefault="00121CB2" w:rsidP="00B63CD5">
      <w:pPr>
        <w:pStyle w:val="Heading2"/>
        <w:numPr>
          <w:ilvl w:val="0"/>
          <w:numId w:val="7"/>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an application for admission to the school has been received,</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lastRenderedPageBreak/>
        <w:t>The list may include any or all of the following:</w:t>
      </w: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the date on which an application for admission was received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rsidR="00E47AF1" w:rsidRPr="00E47AF1" w:rsidRDefault="00E47AF1" w:rsidP="00E47AF1"/>
    <w:p w:rsidR="00331D27" w:rsidRPr="003207E9" w:rsidRDefault="00A22884" w:rsidP="00B63CD5">
      <w:pPr>
        <w:pStyle w:val="Heading2"/>
        <w:numPr>
          <w:ilvl w:val="0"/>
          <w:numId w:val="7"/>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1E292B">
        <w:rPr>
          <w:rFonts w:ascii="Arial" w:eastAsiaTheme="minorEastAsia" w:hAnsi="Arial" w:cs="Arial"/>
        </w:rPr>
        <w:t xml:space="preserve">to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w:t>
      </w:r>
      <w:r w:rsidR="001E292B">
        <w:rPr>
          <w:rFonts w:ascii="Arial" w:eastAsiaTheme="minorEastAsia" w:hAnsi="Arial" w:cs="Arial"/>
        </w:rPr>
        <w:t xml:space="preserve">he waiting list of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rsidR="005F73A2" w:rsidRPr="003201ED" w:rsidRDefault="005F73A2"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3201ED" w:rsidRDefault="00E47AF1" w:rsidP="005E4A3E">
      <w:pPr>
        <w:autoSpaceDE w:val="0"/>
        <w:autoSpaceDN w:val="0"/>
        <w:adjustRightInd w:val="0"/>
        <w:spacing w:after="0" w:line="240" w:lineRule="auto"/>
        <w:rPr>
          <w:rFonts w:ascii="Arial" w:eastAsiaTheme="minorEastAsia" w:hAnsi="Arial" w:cs="Arial"/>
        </w:rPr>
      </w:pPr>
    </w:p>
    <w:p w:rsidR="00331D27" w:rsidRDefault="00331D27" w:rsidP="00331D27">
      <w:pPr>
        <w:spacing w:after="0" w:line="240" w:lineRule="auto"/>
        <w:ind w:left="1080"/>
        <w:rPr>
          <w:rFonts w:ascii="Arial" w:eastAsiaTheme="minorEastAsia" w:hAnsi="Arial" w:cs="Arial"/>
        </w:rPr>
      </w:pPr>
    </w:p>
    <w:p w:rsidR="00331D27" w:rsidRPr="001243D3" w:rsidRDefault="00331D27" w:rsidP="00B63CD5">
      <w:pPr>
        <w:pStyle w:val="Heading2"/>
        <w:numPr>
          <w:ilvl w:val="0"/>
          <w:numId w:val="7"/>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rsidR="00F156E8" w:rsidRDefault="00F156E8" w:rsidP="00322FEE">
      <w:pPr>
        <w:spacing w:after="0" w:line="240" w:lineRule="auto"/>
        <w:rPr>
          <w:rFonts w:ascii="Arial" w:hAnsi="Arial" w:cs="Arial"/>
        </w:rPr>
      </w:pPr>
    </w:p>
    <w:p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F156E8" w:rsidRPr="00F156E8" w:rsidRDefault="00F156E8" w:rsidP="00322FEE">
      <w:pPr>
        <w:spacing w:after="0" w:line="240" w:lineRule="auto"/>
        <w:rPr>
          <w:rFonts w:ascii="Arial" w:eastAsiaTheme="minorEastAsia" w:hAnsi="Arial" w:cs="Arial"/>
          <w:strike/>
        </w:rPr>
      </w:pPr>
    </w:p>
    <w:p w:rsidR="00E47AF1" w:rsidRDefault="00E47AF1" w:rsidP="00322FEE">
      <w:pPr>
        <w:spacing w:after="0" w:line="240" w:lineRule="auto"/>
        <w:rPr>
          <w:rFonts w:ascii="Arial" w:eastAsiaTheme="minorEastAsia" w:hAnsi="Arial" w:cs="Arial"/>
          <w:strike/>
        </w:rPr>
      </w:pPr>
    </w:p>
    <w:p w:rsidR="00331D27" w:rsidRDefault="00331D27" w:rsidP="00B63CD5">
      <w:pPr>
        <w:pStyle w:val="Heading2"/>
        <w:numPr>
          <w:ilvl w:val="0"/>
          <w:numId w:val="7"/>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6"/>
    </w:p>
    <w:p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rsidTr="00912E5D">
        <w:trPr>
          <w:trHeight w:val="1937"/>
        </w:trPr>
        <w:tc>
          <w:tcPr>
            <w:tcW w:w="9016" w:type="dxa"/>
            <w:shd w:val="clear" w:color="auto" w:fill="E7E6E6" w:themeFill="background2"/>
          </w:tcPr>
          <w:p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lastRenderedPageBreak/>
              <w:t xml:space="preserve">The procedures of the school in relation to the admission of students who are not already admitted to the school to classes or years other than the school’s intake group are as follows: </w:t>
            </w:r>
          </w:p>
          <w:p w:rsidR="002C7774" w:rsidRPr="001E292B" w:rsidRDefault="002C7774" w:rsidP="00B63CD5">
            <w:pPr>
              <w:numPr>
                <w:ilvl w:val="0"/>
                <w:numId w:val="19"/>
              </w:numPr>
              <w:spacing w:after="160" w:line="259" w:lineRule="auto"/>
              <w:rPr>
                <w:rFonts w:ascii="Times New Roman" w:eastAsia="Times New Roman" w:hAnsi="Times New Roman" w:cs="Times New Roman"/>
                <w:sz w:val="24"/>
                <w:szCs w:val="24"/>
                <w:lang w:val="en-GB"/>
              </w:rPr>
            </w:pPr>
            <w:r w:rsidRPr="001E292B">
              <w:rPr>
                <w:rFonts w:ascii="Times New Roman" w:eastAsia="Times New Roman" w:hAnsi="Times New Roman" w:cs="Times New Roman"/>
                <w:sz w:val="24"/>
                <w:szCs w:val="24"/>
                <w:lang w:val="en-GB"/>
              </w:rPr>
              <w:t>Brothers and sisters (including step-</w:t>
            </w:r>
            <w:proofErr w:type="gramStart"/>
            <w:r w:rsidRPr="001E292B">
              <w:rPr>
                <w:rFonts w:ascii="Times New Roman" w:eastAsia="Times New Roman" w:hAnsi="Times New Roman" w:cs="Times New Roman"/>
                <w:sz w:val="24"/>
                <w:szCs w:val="24"/>
                <w:lang w:val="en-GB"/>
              </w:rPr>
              <w:t>siblings</w:t>
            </w:r>
            <w:proofErr w:type="gramEnd"/>
            <w:r w:rsidRPr="001E292B">
              <w:rPr>
                <w:rFonts w:ascii="Times New Roman" w:eastAsia="Times New Roman" w:hAnsi="Times New Roman" w:cs="Times New Roman"/>
                <w:sz w:val="24"/>
                <w:szCs w:val="24"/>
                <w:lang w:val="en-GB"/>
              </w:rPr>
              <w:t xml:space="preserve"> resident at same address) of children already enrolled – priority to oldest</w:t>
            </w:r>
          </w:p>
          <w:p w:rsidR="002C7774" w:rsidRPr="001E292B" w:rsidRDefault="002C7774" w:rsidP="00B63CD5">
            <w:pPr>
              <w:numPr>
                <w:ilvl w:val="0"/>
                <w:numId w:val="19"/>
              </w:numPr>
              <w:spacing w:after="160" w:line="259" w:lineRule="auto"/>
              <w:rPr>
                <w:rFonts w:ascii="Times New Roman" w:eastAsia="Times New Roman" w:hAnsi="Times New Roman" w:cs="Times New Roman"/>
                <w:sz w:val="24"/>
                <w:szCs w:val="24"/>
                <w:lang w:val="en-GB"/>
              </w:rPr>
            </w:pPr>
            <w:r w:rsidRPr="001E292B">
              <w:rPr>
                <w:rFonts w:ascii="Times New Roman" w:eastAsia="Times New Roman" w:hAnsi="Times New Roman" w:cs="Times New Roman"/>
                <w:sz w:val="24"/>
                <w:szCs w:val="24"/>
                <w:lang w:val="en-GB"/>
              </w:rPr>
              <w:t>Children living within the parish – priority to the oldest</w:t>
            </w:r>
          </w:p>
          <w:p w:rsidR="002C7774" w:rsidRDefault="002C7774" w:rsidP="00B63CD5">
            <w:pPr>
              <w:numPr>
                <w:ilvl w:val="0"/>
                <w:numId w:val="19"/>
              </w:numPr>
              <w:spacing w:after="160" w:line="259" w:lineRule="auto"/>
              <w:rPr>
                <w:rFonts w:ascii="Times New Roman" w:eastAsia="Times New Roman" w:hAnsi="Times New Roman" w:cs="Times New Roman"/>
                <w:sz w:val="24"/>
                <w:szCs w:val="24"/>
                <w:lang w:val="en-GB"/>
              </w:rPr>
            </w:pPr>
            <w:r w:rsidRPr="001E292B">
              <w:rPr>
                <w:rFonts w:ascii="Times New Roman" w:eastAsia="Times New Roman" w:hAnsi="Times New Roman" w:cs="Times New Roman"/>
                <w:sz w:val="24"/>
                <w:szCs w:val="24"/>
                <w:lang w:val="en-GB"/>
              </w:rPr>
              <w:t>Children whose home address is closest to the school (as measured by a straight line on an OS map) if the child is normally resident outside the parish / catchment area</w:t>
            </w:r>
          </w:p>
          <w:p w:rsidR="002C7774" w:rsidRPr="001E292B" w:rsidRDefault="002C7774" w:rsidP="00B63CD5">
            <w:pPr>
              <w:numPr>
                <w:ilvl w:val="0"/>
                <w:numId w:val="19"/>
              </w:numPr>
              <w:spacing w:after="160" w:line="259"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Children of current teaching staff</w:t>
            </w:r>
          </w:p>
          <w:p w:rsidR="00E47AF1" w:rsidRPr="003201ED" w:rsidRDefault="00E47AF1" w:rsidP="00912E5D">
            <w:pPr>
              <w:autoSpaceDE w:val="0"/>
              <w:autoSpaceDN w:val="0"/>
              <w:adjustRightInd w:val="0"/>
              <w:rPr>
                <w:rFonts w:ascii="Arial" w:eastAsiaTheme="minorEastAsia" w:hAnsi="Arial" w:cs="Arial"/>
                <w:color w:val="385623" w:themeColor="accent6" w:themeShade="80"/>
              </w:rPr>
            </w:pPr>
          </w:p>
          <w:p w:rsidR="00E47AF1" w:rsidRPr="003201ED" w:rsidRDefault="00E47AF1" w:rsidP="00912E5D">
            <w:pPr>
              <w:autoSpaceDE w:val="0"/>
              <w:autoSpaceDN w:val="0"/>
              <w:adjustRightInd w:val="0"/>
              <w:rPr>
                <w:rFonts w:ascii="Arial" w:eastAsiaTheme="minorEastAsia" w:hAnsi="Arial" w:cs="Arial"/>
                <w:color w:val="385623" w:themeColor="accent6" w:themeShade="80"/>
              </w:rPr>
            </w:pPr>
          </w:p>
          <w:p w:rsidR="00E47AF1" w:rsidRPr="003201ED" w:rsidRDefault="00E47AF1" w:rsidP="00912E5D">
            <w:pPr>
              <w:autoSpaceDE w:val="0"/>
              <w:autoSpaceDN w:val="0"/>
              <w:adjustRightInd w:val="0"/>
              <w:rPr>
                <w:rFonts w:ascii="Arial" w:eastAsiaTheme="minorEastAsia" w:hAnsi="Arial" w:cs="Arial"/>
                <w:color w:val="385623" w:themeColor="accent6" w:themeShade="80"/>
              </w:rPr>
            </w:pPr>
          </w:p>
          <w:p w:rsidR="00E47AF1" w:rsidRPr="003201ED" w:rsidRDefault="00E47AF1" w:rsidP="00912E5D">
            <w:pPr>
              <w:autoSpaceDE w:val="0"/>
              <w:autoSpaceDN w:val="0"/>
              <w:adjustRightInd w:val="0"/>
              <w:ind w:firstLine="720"/>
              <w:rPr>
                <w:rFonts w:ascii="Arial" w:eastAsiaTheme="minorEastAsia" w:hAnsi="Arial" w:cs="Arial"/>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rsidTr="00912E5D">
        <w:tc>
          <w:tcPr>
            <w:tcW w:w="9021" w:type="dxa"/>
            <w:shd w:val="clear" w:color="auto" w:fill="E7E6E6" w:themeFill="background2"/>
          </w:tcPr>
          <w:p w:rsidR="00E47AF1"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proofErr w:type="gramStart"/>
            <w:r w:rsidRPr="003201ED">
              <w:rPr>
                <w:rFonts w:ascii="Arial" w:eastAsiaTheme="minorEastAsia" w:hAnsi="Arial" w:cs="Arial"/>
              </w:rPr>
              <w:t>of  students</w:t>
            </w:r>
            <w:proofErr w:type="gramEnd"/>
            <w:r w:rsidRPr="003201ED">
              <w:rPr>
                <w:rFonts w:ascii="Arial" w:eastAsiaTheme="minorEastAsia" w:hAnsi="Arial" w:cs="Arial"/>
              </w:rPr>
              <w:t xml:space="preserve"> who are not already admitted to the school, after the commencement of the school year in which admission is sought, are as follows:</w:t>
            </w:r>
          </w:p>
          <w:p w:rsidR="002C7774" w:rsidRDefault="002C7774"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 xml:space="preserve">The DES requirements for the transfer of a pupil from one primary school to another are fully complied with. </w:t>
            </w:r>
          </w:p>
          <w:p w:rsidR="002C7774" w:rsidRDefault="002C7774"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A recent school report and recent assessments where relevant are provided</w:t>
            </w:r>
          </w:p>
          <w:p w:rsidR="002C7774" w:rsidRDefault="002C7774"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 xml:space="preserve">The school is satisfied with the reasons for transfer. Information </w:t>
            </w:r>
            <w:r w:rsidR="008F03E0">
              <w:rPr>
                <w:rFonts w:ascii="Arial" w:eastAsiaTheme="minorEastAsia" w:hAnsi="Arial" w:cs="Arial"/>
              </w:rPr>
              <w:t>will be requested from the student’s current/former school in this regard.</w:t>
            </w:r>
          </w:p>
          <w:p w:rsidR="008F03E0" w:rsidRDefault="008F03E0"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There being a vacancy in the class/standard in which the student would be most appropriately placed.</w:t>
            </w:r>
          </w:p>
          <w:p w:rsidR="008F03E0" w:rsidRDefault="008F03E0"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Information/documentation on any special educational or behavioural; needs be provided by the child’s parents/guardians at the time of application for a place in the school</w:t>
            </w:r>
          </w:p>
          <w:p w:rsidR="008F03E0" w:rsidRPr="002C7774" w:rsidRDefault="008F03E0"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 xml:space="preserve">The school is satisfied that the move is in the best interest of the student and the other students in the class. </w:t>
            </w:r>
          </w:p>
          <w:p w:rsidR="00E47AF1" w:rsidRPr="003201ED" w:rsidRDefault="00E47AF1" w:rsidP="00912E5D">
            <w:pPr>
              <w:autoSpaceDE w:val="0"/>
              <w:autoSpaceDN w:val="0"/>
              <w:adjustRightInd w:val="0"/>
              <w:rPr>
                <w:rFonts w:ascii="Arial" w:eastAsiaTheme="minorEastAsia" w:hAnsi="Arial" w:cs="Arial"/>
              </w:rPr>
            </w:pPr>
          </w:p>
          <w:p w:rsidR="00E47AF1" w:rsidRPr="003201ED" w:rsidRDefault="00E47AF1" w:rsidP="00912E5D">
            <w:pPr>
              <w:autoSpaceDE w:val="0"/>
              <w:autoSpaceDN w:val="0"/>
              <w:adjustRightInd w:val="0"/>
              <w:rPr>
                <w:rFonts w:ascii="Arial" w:eastAsiaTheme="minorEastAsia" w:hAnsi="Arial" w:cs="Arial"/>
              </w:rPr>
            </w:pPr>
          </w:p>
          <w:p w:rsidR="00E47AF1" w:rsidRPr="003201ED" w:rsidRDefault="00E47AF1" w:rsidP="00912E5D">
            <w:pPr>
              <w:autoSpaceDE w:val="0"/>
              <w:autoSpaceDN w:val="0"/>
              <w:adjustRightInd w:val="0"/>
              <w:rPr>
                <w:rFonts w:ascii="Arial" w:eastAsiaTheme="minorEastAsia" w:hAnsi="Arial" w:cs="Arial"/>
              </w:rPr>
            </w:pPr>
          </w:p>
          <w:p w:rsidR="00E47AF1" w:rsidRPr="003201ED" w:rsidRDefault="00E47AF1" w:rsidP="00912E5D">
            <w:pPr>
              <w:autoSpaceDE w:val="0"/>
              <w:autoSpaceDN w:val="0"/>
              <w:adjustRightInd w:val="0"/>
              <w:rPr>
                <w:rFonts w:ascii="Arial" w:eastAsiaTheme="minorEastAsia" w:hAnsi="Arial" w:cs="Arial"/>
              </w:rPr>
            </w:pPr>
          </w:p>
          <w:p w:rsidR="00E47AF1" w:rsidRPr="003201ED" w:rsidRDefault="00E47AF1" w:rsidP="00912E5D">
            <w:pPr>
              <w:autoSpaceDE w:val="0"/>
              <w:autoSpaceDN w:val="0"/>
              <w:adjustRightInd w:val="0"/>
              <w:rPr>
                <w:rFonts w:ascii="Arial" w:eastAsiaTheme="minorEastAsia" w:hAnsi="Arial" w:cs="Arial"/>
              </w:rPr>
            </w:pPr>
          </w:p>
          <w:p w:rsidR="00E47AF1" w:rsidRPr="003201ED" w:rsidRDefault="00E47AF1" w:rsidP="00912E5D">
            <w:pPr>
              <w:pStyle w:val="ListParagraph"/>
              <w:ind w:left="0"/>
              <w:jc w:val="both"/>
              <w:rPr>
                <w:rFonts w:ascii="Arial" w:eastAsiaTheme="minorEastAsia" w:hAnsi="Arial" w:cs="Arial"/>
                <w:b/>
                <w:color w:val="385623" w:themeColor="accent6" w:themeShade="80"/>
              </w:rPr>
            </w:pPr>
          </w:p>
          <w:p w:rsidR="00E47AF1" w:rsidRPr="003201ED" w:rsidRDefault="00E47AF1" w:rsidP="00912E5D">
            <w:pPr>
              <w:pStyle w:val="ListParagraph"/>
              <w:ind w:left="0"/>
              <w:jc w:val="both"/>
              <w:rPr>
                <w:rFonts w:ascii="Arial" w:eastAsiaTheme="minorEastAsia" w:hAnsi="Arial" w:cs="Arial"/>
                <w:b/>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8A090A" w:rsidRPr="003207E9" w:rsidRDefault="008A090A" w:rsidP="00B63CD5">
      <w:pPr>
        <w:pStyle w:val="Heading2"/>
        <w:numPr>
          <w:ilvl w:val="0"/>
          <w:numId w:val="7"/>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rsidR="00A52939" w:rsidRDefault="00A52939" w:rsidP="00A52939">
      <w:pPr>
        <w:pStyle w:val="NoSpacing"/>
        <w:rPr>
          <w:rFonts w:ascii="Arial" w:eastAsiaTheme="minorEastAsia" w:hAnsi="Arial" w:cs="Arial"/>
        </w:rPr>
      </w:pPr>
    </w:p>
    <w:p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rsidR="00A52939" w:rsidRPr="00A52939" w:rsidRDefault="00A52939" w:rsidP="00A52939">
      <w:pPr>
        <w:pStyle w:val="NoSpacing"/>
        <w:rPr>
          <w:i/>
        </w:rPr>
      </w:pPr>
    </w:p>
    <w:p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w:t>
      </w:r>
      <w:r w:rsidRPr="003201ED">
        <w:rPr>
          <w:rFonts w:ascii="Arial" w:eastAsiaTheme="minorEastAsia" w:hAnsi="Arial" w:cs="Arial"/>
        </w:rPr>
        <w:t xml:space="preserve"> or any persons acting on its behalf will not charge fees for or seek payment or contributions (howsoever described) as a condition of-</w:t>
      </w:r>
    </w:p>
    <w:p w:rsidR="008A090A" w:rsidRPr="003201ED" w:rsidRDefault="008A090A" w:rsidP="00B63CD5">
      <w:pPr>
        <w:numPr>
          <w:ilvl w:val="0"/>
          <w:numId w:val="1"/>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Pr="003201ED" w:rsidRDefault="008A090A" w:rsidP="00B63CD5">
      <w:pPr>
        <w:numPr>
          <w:ilvl w:val="0"/>
          <w:numId w:val="1"/>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rsidR="008A090A" w:rsidRPr="003201ED" w:rsidRDefault="008A090A" w:rsidP="008A090A">
      <w:pPr>
        <w:spacing w:after="0" w:line="240" w:lineRule="auto"/>
        <w:jc w:val="both"/>
        <w:rPr>
          <w:rFonts w:ascii="Arial" w:eastAsiaTheme="minorEastAsia" w:hAnsi="Arial" w:cs="Arial"/>
        </w:rPr>
      </w:pPr>
    </w:p>
    <w:p w:rsidR="0099669A" w:rsidRPr="00EB6699" w:rsidRDefault="00A52939" w:rsidP="00EB6699">
      <w:pPr>
        <w:spacing w:line="240" w:lineRule="auto"/>
        <w:jc w:val="both"/>
        <w:rPr>
          <w:rFonts w:ascii="Arial" w:eastAsiaTheme="minorEastAsia" w:hAnsi="Arial" w:cs="Arial"/>
        </w:rPr>
      </w:pPr>
      <w:r w:rsidRPr="002A5A58">
        <w:rPr>
          <w:rFonts w:ascii="Arial" w:eastAsia="Times New Roman" w:hAnsi="Arial" w:cs="Arial"/>
        </w:rPr>
        <w:t>.</w:t>
      </w:r>
    </w:p>
    <w:p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rsidR="008A090A" w:rsidRPr="003207E9" w:rsidRDefault="008A090A" w:rsidP="00B63CD5">
      <w:pPr>
        <w:pStyle w:val="Heading2"/>
        <w:numPr>
          <w:ilvl w:val="0"/>
          <w:numId w:val="7"/>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p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rsidTr="00F4042D">
        <w:tc>
          <w:tcPr>
            <w:tcW w:w="9016" w:type="dxa"/>
            <w:shd w:val="clear" w:color="auto" w:fill="E7E6E6" w:themeFill="background2"/>
          </w:tcPr>
          <w:p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rsidR="00F704E7" w:rsidRDefault="00F704E7" w:rsidP="00F704E7">
            <w:pPr>
              <w:autoSpaceDE w:val="0"/>
              <w:autoSpaceDN w:val="0"/>
              <w:adjustRightInd w:val="0"/>
              <w:rPr>
                <w:rFonts w:ascii="Arial" w:eastAsiaTheme="minorEastAsia" w:hAnsi="Arial" w:cs="Arial"/>
              </w:rPr>
            </w:pPr>
          </w:p>
          <w:p w:rsidR="00CE4027" w:rsidRDefault="00CE4027" w:rsidP="00F704E7">
            <w:pPr>
              <w:autoSpaceDE w:val="0"/>
              <w:autoSpaceDN w:val="0"/>
              <w:adjustRightInd w:val="0"/>
              <w:rPr>
                <w:rFonts w:ascii="Arial" w:eastAsiaTheme="minorEastAsia" w:hAnsi="Arial" w:cs="Arial"/>
              </w:rPr>
            </w:pPr>
            <w:r>
              <w:rPr>
                <w:rFonts w:ascii="Arial" w:eastAsiaTheme="minorEastAsia" w:hAnsi="Arial" w:cs="Arial"/>
              </w:rPr>
              <w:t>A written request should be made to the Principal of the school.  A meeting will then be arranged with the parent(s) or the student, as the case may be, to discuss how the request may be accommodated by the school.</w:t>
            </w:r>
          </w:p>
          <w:p w:rsidR="00F704E7" w:rsidRDefault="00F704E7" w:rsidP="00F704E7">
            <w:pPr>
              <w:autoSpaceDE w:val="0"/>
              <w:autoSpaceDN w:val="0"/>
              <w:adjustRightInd w:val="0"/>
              <w:rPr>
                <w:rFonts w:ascii="Arial" w:eastAsiaTheme="minorEastAsia" w:hAnsi="Arial" w:cs="Arial"/>
              </w:rPr>
            </w:pPr>
          </w:p>
          <w:p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rsidR="00406BE7" w:rsidRPr="001243D3" w:rsidRDefault="007168B1" w:rsidP="00B63CD5">
      <w:pPr>
        <w:pStyle w:val="Heading2"/>
        <w:numPr>
          <w:ilvl w:val="0"/>
          <w:numId w:val="7"/>
        </w:numPr>
        <w:ind w:left="426" w:hanging="426"/>
        <w:rPr>
          <w:rFonts w:ascii="Arial" w:eastAsiaTheme="minorEastAsia" w:hAnsi="Arial" w:cs="Arial"/>
          <w:b/>
          <w:color w:val="385623" w:themeColor="accent6" w:themeShade="80"/>
          <w:sz w:val="24"/>
          <w:szCs w:val="24"/>
        </w:rPr>
      </w:pPr>
      <w:bookmarkStart w:id="9" w:name="_Reviews/appeals"/>
      <w:bookmarkStart w:id="10" w:name="_Ref31796704"/>
      <w:bookmarkEnd w:id="9"/>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10"/>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B37614" w:rsidRDefault="00B37614" w:rsidP="00B37614">
      <w:pPr>
        <w:pStyle w:val="NoSpacing"/>
      </w:pPr>
    </w:p>
    <w:p w:rsidR="002B09BE" w:rsidRDefault="002B09BE" w:rsidP="00B37614">
      <w:pPr>
        <w:pStyle w:val="NoSpacing"/>
      </w:pP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2B7446" w:rsidRPr="00AD0B5E" w:rsidSect="00FD471B">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33" w:rsidRDefault="00A11833" w:rsidP="00D8609E">
      <w:pPr>
        <w:spacing w:after="0" w:line="240" w:lineRule="auto"/>
      </w:pPr>
      <w:r>
        <w:separator/>
      </w:r>
    </w:p>
  </w:endnote>
  <w:endnote w:type="continuationSeparator" w:id="0">
    <w:p w:rsidR="00A11833" w:rsidRDefault="00A11833"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DF4995">
          <w:rPr>
            <w:noProof/>
          </w:rPr>
          <w:t>12</w:t>
        </w:r>
        <w:r>
          <w:rPr>
            <w:noProof/>
          </w:rPr>
          <w:fldChar w:fldCharType="end"/>
        </w:r>
      </w:p>
    </w:sdtContent>
  </w:sdt>
  <w:p w:rsidR="00D8609E" w:rsidRDefault="00D860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33" w:rsidRDefault="00A11833" w:rsidP="00D8609E">
      <w:pPr>
        <w:spacing w:after="0" w:line="240" w:lineRule="auto"/>
      </w:pPr>
      <w:r>
        <w:separator/>
      </w:r>
    </w:p>
  </w:footnote>
  <w:footnote w:type="continuationSeparator" w:id="0">
    <w:p w:rsidR="00A11833" w:rsidRDefault="00A11833"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296"/>
    <w:multiLevelType w:val="hybridMultilevel"/>
    <w:tmpl w:val="9D6A72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CD2E6B"/>
    <w:multiLevelType w:val="hybridMultilevel"/>
    <w:tmpl w:val="04582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FA1C58"/>
    <w:multiLevelType w:val="hybridMultilevel"/>
    <w:tmpl w:val="465CBAD4"/>
    <w:lvl w:ilvl="0" w:tplc="08090017">
      <w:start w:val="1"/>
      <w:numFmt w:val="lowerLetter"/>
      <w:lvlText w:val="%1)"/>
      <w:lvlJc w:val="left"/>
      <w:pPr>
        <w:ind w:left="1484" w:hanging="360"/>
      </w:pPr>
    </w:lvl>
    <w:lvl w:ilvl="1" w:tplc="08090019" w:tentative="1">
      <w:start w:val="1"/>
      <w:numFmt w:val="lowerLetter"/>
      <w:lvlText w:val="%2."/>
      <w:lvlJc w:val="left"/>
      <w:pPr>
        <w:ind w:left="2204" w:hanging="360"/>
      </w:pPr>
    </w:lvl>
    <w:lvl w:ilvl="2" w:tplc="0809001B" w:tentative="1">
      <w:start w:val="1"/>
      <w:numFmt w:val="lowerRoman"/>
      <w:lvlText w:val="%3."/>
      <w:lvlJc w:val="right"/>
      <w:pPr>
        <w:ind w:left="2924" w:hanging="180"/>
      </w:pPr>
    </w:lvl>
    <w:lvl w:ilvl="3" w:tplc="0809000F" w:tentative="1">
      <w:start w:val="1"/>
      <w:numFmt w:val="decimal"/>
      <w:lvlText w:val="%4."/>
      <w:lvlJc w:val="left"/>
      <w:pPr>
        <w:ind w:left="3644" w:hanging="360"/>
      </w:pPr>
    </w:lvl>
    <w:lvl w:ilvl="4" w:tplc="08090019" w:tentative="1">
      <w:start w:val="1"/>
      <w:numFmt w:val="lowerLetter"/>
      <w:lvlText w:val="%5."/>
      <w:lvlJc w:val="left"/>
      <w:pPr>
        <w:ind w:left="4364" w:hanging="360"/>
      </w:pPr>
    </w:lvl>
    <w:lvl w:ilvl="5" w:tplc="0809001B" w:tentative="1">
      <w:start w:val="1"/>
      <w:numFmt w:val="lowerRoman"/>
      <w:lvlText w:val="%6."/>
      <w:lvlJc w:val="right"/>
      <w:pPr>
        <w:ind w:left="5084" w:hanging="180"/>
      </w:pPr>
    </w:lvl>
    <w:lvl w:ilvl="6" w:tplc="0809000F" w:tentative="1">
      <w:start w:val="1"/>
      <w:numFmt w:val="decimal"/>
      <w:lvlText w:val="%7."/>
      <w:lvlJc w:val="left"/>
      <w:pPr>
        <w:ind w:left="5804" w:hanging="360"/>
      </w:pPr>
    </w:lvl>
    <w:lvl w:ilvl="7" w:tplc="08090019" w:tentative="1">
      <w:start w:val="1"/>
      <w:numFmt w:val="lowerLetter"/>
      <w:lvlText w:val="%8."/>
      <w:lvlJc w:val="left"/>
      <w:pPr>
        <w:ind w:left="6524" w:hanging="360"/>
      </w:pPr>
    </w:lvl>
    <w:lvl w:ilvl="8" w:tplc="0809001B" w:tentative="1">
      <w:start w:val="1"/>
      <w:numFmt w:val="lowerRoman"/>
      <w:lvlText w:val="%9."/>
      <w:lvlJc w:val="right"/>
      <w:pPr>
        <w:ind w:left="7244" w:hanging="180"/>
      </w:pPr>
    </w:lvl>
  </w:abstractNum>
  <w:abstractNum w:abstractNumId="6" w15:restartNumberingAfterBreak="0">
    <w:nsid w:val="1F2D4990"/>
    <w:multiLevelType w:val="hybridMultilevel"/>
    <w:tmpl w:val="C5F84B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CF03F20"/>
    <w:multiLevelType w:val="hybridMultilevel"/>
    <w:tmpl w:val="CEA05844"/>
    <w:lvl w:ilvl="0" w:tplc="0409000F">
      <w:start w:val="1"/>
      <w:numFmt w:val="decimal"/>
      <w:lvlText w:val="%1."/>
      <w:lvlJc w:val="left"/>
      <w:pPr>
        <w:tabs>
          <w:tab w:val="num" w:pos="720"/>
        </w:tabs>
        <w:ind w:left="720" w:hanging="360"/>
      </w:pPr>
    </w:lvl>
    <w:lvl w:ilvl="1" w:tplc="18090015">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DF7C93"/>
    <w:multiLevelType w:val="hybridMultilevel"/>
    <w:tmpl w:val="C21A16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480192C"/>
    <w:multiLevelType w:val="hybridMultilevel"/>
    <w:tmpl w:val="BE008D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50B27B3D"/>
    <w:multiLevelType w:val="hybridMultilevel"/>
    <w:tmpl w:val="6944B8B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50F35171"/>
    <w:multiLevelType w:val="hybridMultilevel"/>
    <w:tmpl w:val="212CFE04"/>
    <w:lvl w:ilvl="0" w:tplc="18090015">
      <w:start w:val="1"/>
      <w:numFmt w:val="upp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121865"/>
    <w:multiLevelType w:val="hybridMultilevel"/>
    <w:tmpl w:val="1B7CC4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571E510B"/>
    <w:multiLevelType w:val="hybridMultilevel"/>
    <w:tmpl w:val="91166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BD1D4A"/>
    <w:multiLevelType w:val="hybridMultilevel"/>
    <w:tmpl w:val="D3E6D6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5FA33C1E"/>
    <w:multiLevelType w:val="hybridMultilevel"/>
    <w:tmpl w:val="0150BF4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27306BF"/>
    <w:multiLevelType w:val="hybridMultilevel"/>
    <w:tmpl w:val="19E233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F6E05B9"/>
    <w:multiLevelType w:val="hybridMultilevel"/>
    <w:tmpl w:val="5ACE1D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7F70434E"/>
    <w:multiLevelType w:val="hybridMultilevel"/>
    <w:tmpl w:val="ADAA015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8"/>
  </w:num>
  <w:num w:numId="2">
    <w:abstractNumId w:val="12"/>
  </w:num>
  <w:num w:numId="3">
    <w:abstractNumId w:val="3"/>
  </w:num>
  <w:num w:numId="4">
    <w:abstractNumId w:val="1"/>
  </w:num>
  <w:num w:numId="5">
    <w:abstractNumId w:val="19"/>
  </w:num>
  <w:num w:numId="6">
    <w:abstractNumId w:val="4"/>
  </w:num>
  <w:num w:numId="7">
    <w:abstractNumId w:val="10"/>
  </w:num>
  <w:num w:numId="8">
    <w:abstractNumId w:val="13"/>
  </w:num>
  <w:num w:numId="9">
    <w:abstractNumId w:val="16"/>
  </w:num>
  <w:num w:numId="10">
    <w:abstractNumId w:val="9"/>
  </w:num>
  <w:num w:numId="11">
    <w:abstractNumId w:val="17"/>
  </w:num>
  <w:num w:numId="12">
    <w:abstractNumId w:val="6"/>
  </w:num>
  <w:num w:numId="13">
    <w:abstractNumId w:val="20"/>
  </w:num>
  <w:num w:numId="14">
    <w:abstractNumId w:val="21"/>
  </w:num>
  <w:num w:numId="15">
    <w:abstractNumId w:val="8"/>
  </w:num>
  <w:num w:numId="16">
    <w:abstractNumId w:val="22"/>
  </w:num>
  <w:num w:numId="17">
    <w:abstractNumId w:val="14"/>
  </w:num>
  <w:num w:numId="18">
    <w:abstractNumId w:val="7"/>
  </w:num>
  <w:num w:numId="19">
    <w:abstractNumId w:val="11"/>
  </w:num>
  <w:num w:numId="20">
    <w:abstractNumId w:val="0"/>
  </w:num>
  <w:num w:numId="21">
    <w:abstractNumId w:val="15"/>
  </w:num>
  <w:num w:numId="22">
    <w:abstractNumId w:val="5"/>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4443A"/>
    <w:rsid w:val="00091FF4"/>
    <w:rsid w:val="000B7779"/>
    <w:rsid w:val="000C3344"/>
    <w:rsid w:val="000F60D9"/>
    <w:rsid w:val="0010107F"/>
    <w:rsid w:val="00103809"/>
    <w:rsid w:val="00121CB2"/>
    <w:rsid w:val="001243D3"/>
    <w:rsid w:val="00140B66"/>
    <w:rsid w:val="001506F3"/>
    <w:rsid w:val="00153BDD"/>
    <w:rsid w:val="00176E00"/>
    <w:rsid w:val="00187259"/>
    <w:rsid w:val="001E292B"/>
    <w:rsid w:val="001E36E6"/>
    <w:rsid w:val="001F35D0"/>
    <w:rsid w:val="001F69E3"/>
    <w:rsid w:val="00212DB7"/>
    <w:rsid w:val="0022569A"/>
    <w:rsid w:val="00242266"/>
    <w:rsid w:val="00244040"/>
    <w:rsid w:val="002604F2"/>
    <w:rsid w:val="00281905"/>
    <w:rsid w:val="00285D92"/>
    <w:rsid w:val="0029545D"/>
    <w:rsid w:val="002955C2"/>
    <w:rsid w:val="002A3283"/>
    <w:rsid w:val="002A5A58"/>
    <w:rsid w:val="002A75A2"/>
    <w:rsid w:val="002B09BE"/>
    <w:rsid w:val="002B7446"/>
    <w:rsid w:val="002C7774"/>
    <w:rsid w:val="002D49FE"/>
    <w:rsid w:val="00305908"/>
    <w:rsid w:val="003201ED"/>
    <w:rsid w:val="003207E9"/>
    <w:rsid w:val="00321C41"/>
    <w:rsid w:val="00322FEE"/>
    <w:rsid w:val="00326B68"/>
    <w:rsid w:val="00331D27"/>
    <w:rsid w:val="00353220"/>
    <w:rsid w:val="00355203"/>
    <w:rsid w:val="00374405"/>
    <w:rsid w:val="003763CE"/>
    <w:rsid w:val="00383207"/>
    <w:rsid w:val="003857A6"/>
    <w:rsid w:val="00387361"/>
    <w:rsid w:val="003B0875"/>
    <w:rsid w:val="003B6D4E"/>
    <w:rsid w:val="003B6FA7"/>
    <w:rsid w:val="003C487B"/>
    <w:rsid w:val="003D07DD"/>
    <w:rsid w:val="003D39A4"/>
    <w:rsid w:val="003E70AB"/>
    <w:rsid w:val="003F0050"/>
    <w:rsid w:val="00406BE7"/>
    <w:rsid w:val="004208DF"/>
    <w:rsid w:val="00435AE7"/>
    <w:rsid w:val="00436C55"/>
    <w:rsid w:val="00481B24"/>
    <w:rsid w:val="004B2EA4"/>
    <w:rsid w:val="004B73DA"/>
    <w:rsid w:val="004D4B14"/>
    <w:rsid w:val="004E5691"/>
    <w:rsid w:val="004F4AA6"/>
    <w:rsid w:val="005267A9"/>
    <w:rsid w:val="0053282D"/>
    <w:rsid w:val="0054270B"/>
    <w:rsid w:val="005578B8"/>
    <w:rsid w:val="00566AE4"/>
    <w:rsid w:val="00567B36"/>
    <w:rsid w:val="00571FCC"/>
    <w:rsid w:val="005E0069"/>
    <w:rsid w:val="005E4A3E"/>
    <w:rsid w:val="005F2964"/>
    <w:rsid w:val="005F73A2"/>
    <w:rsid w:val="005F777B"/>
    <w:rsid w:val="00610153"/>
    <w:rsid w:val="00612092"/>
    <w:rsid w:val="00616C76"/>
    <w:rsid w:val="00622DA6"/>
    <w:rsid w:val="00641946"/>
    <w:rsid w:val="00643A64"/>
    <w:rsid w:val="00654A94"/>
    <w:rsid w:val="006564ED"/>
    <w:rsid w:val="00674255"/>
    <w:rsid w:val="006772A0"/>
    <w:rsid w:val="006830EB"/>
    <w:rsid w:val="006A56BF"/>
    <w:rsid w:val="006B04DC"/>
    <w:rsid w:val="006B6208"/>
    <w:rsid w:val="006C4814"/>
    <w:rsid w:val="006D2956"/>
    <w:rsid w:val="006E2BF6"/>
    <w:rsid w:val="00713FE9"/>
    <w:rsid w:val="007168B1"/>
    <w:rsid w:val="00723B48"/>
    <w:rsid w:val="00742D69"/>
    <w:rsid w:val="007505E5"/>
    <w:rsid w:val="00762B44"/>
    <w:rsid w:val="00764262"/>
    <w:rsid w:val="00770807"/>
    <w:rsid w:val="007E7E26"/>
    <w:rsid w:val="00832ADF"/>
    <w:rsid w:val="00845BDB"/>
    <w:rsid w:val="008535B2"/>
    <w:rsid w:val="0086044E"/>
    <w:rsid w:val="008660EF"/>
    <w:rsid w:val="008663F8"/>
    <w:rsid w:val="00866AC6"/>
    <w:rsid w:val="00874D4C"/>
    <w:rsid w:val="0088352A"/>
    <w:rsid w:val="00883B35"/>
    <w:rsid w:val="008A090A"/>
    <w:rsid w:val="008A3CB6"/>
    <w:rsid w:val="008B3A25"/>
    <w:rsid w:val="008C0CB3"/>
    <w:rsid w:val="008C4C6A"/>
    <w:rsid w:val="008F03E0"/>
    <w:rsid w:val="008F3E14"/>
    <w:rsid w:val="00914167"/>
    <w:rsid w:val="009242A4"/>
    <w:rsid w:val="00927AE5"/>
    <w:rsid w:val="0095602C"/>
    <w:rsid w:val="00982E02"/>
    <w:rsid w:val="00987EFD"/>
    <w:rsid w:val="0099669A"/>
    <w:rsid w:val="009B21F6"/>
    <w:rsid w:val="009B640D"/>
    <w:rsid w:val="009F7D57"/>
    <w:rsid w:val="00A11833"/>
    <w:rsid w:val="00A13CF6"/>
    <w:rsid w:val="00A2174D"/>
    <w:rsid w:val="00A22884"/>
    <w:rsid w:val="00A2306F"/>
    <w:rsid w:val="00A23921"/>
    <w:rsid w:val="00A26514"/>
    <w:rsid w:val="00A359C8"/>
    <w:rsid w:val="00A52939"/>
    <w:rsid w:val="00A57D4F"/>
    <w:rsid w:val="00A600FD"/>
    <w:rsid w:val="00A732BB"/>
    <w:rsid w:val="00A944A9"/>
    <w:rsid w:val="00AA6AC8"/>
    <w:rsid w:val="00AB7E10"/>
    <w:rsid w:val="00AD0B5E"/>
    <w:rsid w:val="00AE7E94"/>
    <w:rsid w:val="00B01FE9"/>
    <w:rsid w:val="00B025EB"/>
    <w:rsid w:val="00B21470"/>
    <w:rsid w:val="00B37614"/>
    <w:rsid w:val="00B42273"/>
    <w:rsid w:val="00B51206"/>
    <w:rsid w:val="00B63CD5"/>
    <w:rsid w:val="00B81BFE"/>
    <w:rsid w:val="00B8390B"/>
    <w:rsid w:val="00B91401"/>
    <w:rsid w:val="00BB6BF4"/>
    <w:rsid w:val="00BC0F9E"/>
    <w:rsid w:val="00BC2C03"/>
    <w:rsid w:val="00BD2D5A"/>
    <w:rsid w:val="00BE4233"/>
    <w:rsid w:val="00C15156"/>
    <w:rsid w:val="00C37649"/>
    <w:rsid w:val="00C61B67"/>
    <w:rsid w:val="00C66A4E"/>
    <w:rsid w:val="00CA3E31"/>
    <w:rsid w:val="00CB473E"/>
    <w:rsid w:val="00CC6D89"/>
    <w:rsid w:val="00CD2B6C"/>
    <w:rsid w:val="00CD7AAB"/>
    <w:rsid w:val="00CE4027"/>
    <w:rsid w:val="00CF4112"/>
    <w:rsid w:val="00D3482E"/>
    <w:rsid w:val="00D5001B"/>
    <w:rsid w:val="00D562FC"/>
    <w:rsid w:val="00D7132E"/>
    <w:rsid w:val="00D73B03"/>
    <w:rsid w:val="00D8609E"/>
    <w:rsid w:val="00D932F9"/>
    <w:rsid w:val="00DA3BAC"/>
    <w:rsid w:val="00DB1EF7"/>
    <w:rsid w:val="00DF4995"/>
    <w:rsid w:val="00E02C8F"/>
    <w:rsid w:val="00E10771"/>
    <w:rsid w:val="00E2646A"/>
    <w:rsid w:val="00E314CB"/>
    <w:rsid w:val="00E47AF1"/>
    <w:rsid w:val="00E64C4F"/>
    <w:rsid w:val="00E96AF6"/>
    <w:rsid w:val="00EB6699"/>
    <w:rsid w:val="00ED1621"/>
    <w:rsid w:val="00ED192F"/>
    <w:rsid w:val="00ED2B8C"/>
    <w:rsid w:val="00EE4292"/>
    <w:rsid w:val="00EE583F"/>
    <w:rsid w:val="00EF07B7"/>
    <w:rsid w:val="00F10754"/>
    <w:rsid w:val="00F156E8"/>
    <w:rsid w:val="00F41A97"/>
    <w:rsid w:val="00F4404D"/>
    <w:rsid w:val="00F5151F"/>
    <w:rsid w:val="00F704E7"/>
    <w:rsid w:val="00F922E4"/>
    <w:rsid w:val="00FB20D2"/>
    <w:rsid w:val="00FB3597"/>
    <w:rsid w:val="00FB6E57"/>
    <w:rsid w:val="00FD471B"/>
    <w:rsid w:val="00FD7916"/>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D2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74"/>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2134-34A1-4716-A5EF-C0E3813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4104</Words>
  <Characters>23398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2020-03-06T06:58:00Z</dcterms:created>
  <dcterms:modified xsi:type="dcterms:W3CDTF">2020-04-17T13:23:00Z</dcterms:modified>
</cp:coreProperties>
</file>